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EF0F" w14:textId="77777777" w:rsidR="002751F7" w:rsidRDefault="002751F7" w:rsidP="005D1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</w:pPr>
    </w:p>
    <w:p w14:paraId="63D7DCAB" w14:textId="4F0BCF55" w:rsidR="005D1397" w:rsidRPr="002C695D" w:rsidRDefault="005D1397" w:rsidP="005D1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</w:pPr>
      <w:r w:rsidRPr="002C695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  <w:t>ПРАВИЛА ПРОВЕДЕНИЯ СТИМУЛИРУ</w:t>
      </w:r>
      <w:r w:rsidR="0052656B" w:rsidRPr="002C695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  <w:t>ЮЩЕГО МЕРОПРИЯТИЯ (АКЦИИ) «</w:t>
      </w:r>
      <w:r w:rsidR="00BE7FCC" w:rsidRPr="00BE7FC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  <w:t>CHAQQON LIME</w:t>
      </w:r>
      <w:r w:rsidRPr="002C695D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  <w14:ligatures w14:val="none"/>
        </w:rPr>
        <w:t>»</w:t>
      </w:r>
    </w:p>
    <w:p w14:paraId="6B397864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ОБЩИЕ ПОЛОЖЕНИЯ</w:t>
      </w:r>
    </w:p>
    <w:p w14:paraId="3E5FFA20" w14:textId="09420676" w:rsidR="005D1397" w:rsidRPr="005D1397" w:rsidRDefault="005D1397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1.1.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Стимулир</w:t>
      </w:r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ующее Мероприятие (Акция) «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Chaqqon</w:t>
      </w:r>
      <w:r w:rsidR="00BE7FCC" w:rsidRP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Lime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проводится с целью формирования и поддержания интереса к бренду «Beeline» и увеличения использования мобильного приложения «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030B7B4A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Принимая участие в Стимулирующем Мероприятии, Участники полностью соглашаются с настоящими правилами (далее — «Правила»).</w:t>
      </w:r>
    </w:p>
    <w:p w14:paraId="6A857B4E" w14:textId="78B35BD3" w:rsidR="005D1397" w:rsidRPr="00530B46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Мероприятие квалифицируется как стимулирующее мероприятие в соответствии со статьей </w:t>
      </w:r>
      <w:r w:rsidR="00825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Закона Республики Узбекистан «О рекламе»</w:t>
      </w:r>
      <w:r w:rsidR="008253AA" w:rsidRPr="00825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07.06.2022 г. № ЗРУ-776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не является лотереей согласно законодательству Республики Узбекистан о лотереях, поскольку:</w:t>
      </w:r>
    </w:p>
    <w:p w14:paraId="1DD84CBC" w14:textId="5914B3A2" w:rsidR="005D1397" w:rsidRPr="005D1397" w:rsidRDefault="005D1397" w:rsidP="005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платные сессии предоставляются гарантированные призы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телеком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-пакеты)</w:t>
      </w:r>
    </w:p>
    <w:p w14:paraId="0E049A46" w14:textId="72039F10" w:rsidR="005D1397" w:rsidRPr="005D1397" w:rsidRDefault="005D1397" w:rsidP="005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 игры зависит от навыков участника (</w:t>
      </w:r>
      <w:r w:rsid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скорость спуска с горы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19F17F7" w14:textId="77777777" w:rsidR="005D1397" w:rsidRPr="005D1397" w:rsidRDefault="005D1397" w:rsidP="005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отсутствует элемент случайности в основном призовом механизме</w:t>
      </w:r>
    </w:p>
    <w:p w14:paraId="2F6742D6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1.2. Основные определения и термины настоящих Правил:</w:t>
      </w:r>
    </w:p>
    <w:p w14:paraId="2390523C" w14:textId="4D21188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Организатор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9D4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«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Unitel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(бренд Beeline)</w:t>
      </w:r>
      <w:r w:rsidR="00825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253AA" w:rsidRP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52656B" w:rsidRP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0611@beeline.uz</w:t>
      </w:r>
      <w:r w:rsidR="008253AA" w:rsidRP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2C69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+998 </w:t>
      </w:r>
      <w:r w:rsidR="0052656B" w:rsidRP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(90) 185-00-55</w:t>
      </w:r>
      <w:r w:rsidR="008253AA" w:rsidRP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Оператор персональных данных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9D4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«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Unitel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(бренд Beeline)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настоящие правила Акции.</w:t>
      </w:r>
    </w:p>
    <w:p w14:paraId="72AF7D71" w14:textId="004D35AF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Интернет-пакеты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пакеты мобильного интернет-трафика, начисляемые на счет абонента Beeline и имеющие ограниченный срок действия. Абонент имеет право использовать интернет-пакеты для доступа в сеть Интернет в сети Beeline.</w:t>
      </w:r>
    </w:p>
    <w:p w14:paraId="516C5A5A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Промокод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совокупность символов, состоящая из букв и цифр, дающая Участнику право на применение скидки или получение услуг партнеров на специальных условиях, указанных в настоящих Правилах.</w:t>
      </w:r>
    </w:p>
    <w:p w14:paraId="44D303BD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Приложение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мобильное приложение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</w:p>
    <w:p w14:paraId="41B4E78A" w14:textId="77777777" w:rsidR="0052656B" w:rsidRDefault="005D1397" w:rsidP="00526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Специальная страница Акции</w:t>
      </w:r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199384E" w14:textId="77777777" w:rsidR="00646A10" w:rsidRPr="00646A10" w:rsidRDefault="008253AA" w:rsidP="00646A10">
      <w:pPr>
        <w:spacing w:after="0" w:line="240" w:lineRule="auto"/>
      </w:pPr>
      <w:r w:rsidRPr="00825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Ру:</w:t>
      </w:r>
      <w:r w:rsid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8ABDF35" w14:textId="77777777" w:rsidR="00646A10" w:rsidRPr="00646A10" w:rsidRDefault="00646A10" w:rsidP="00646A10">
      <w:pPr>
        <w:spacing w:after="0" w:line="240" w:lineRule="auto"/>
      </w:pPr>
      <w:hyperlink r:id="rId5" w:history="1">
        <w:r w:rsidRPr="00646A10">
          <w:rPr>
            <w:rStyle w:val="ac"/>
          </w:rPr>
          <w:t>https://beeline.uz/ru/events/actions/chaqqon-lime</w:t>
        </w:r>
      </w:hyperlink>
    </w:p>
    <w:p w14:paraId="02D884E7" w14:textId="25DD657D" w:rsidR="00481F47" w:rsidRPr="00481F47" w:rsidRDefault="00481F47" w:rsidP="00481F47">
      <w:pPr>
        <w:spacing w:after="0" w:line="240" w:lineRule="auto"/>
      </w:pPr>
    </w:p>
    <w:p w14:paraId="73BDA621" w14:textId="77777777" w:rsidR="00B41B4C" w:rsidRPr="00B41B4C" w:rsidRDefault="00481F47" w:rsidP="00B41B4C">
      <w:pPr>
        <w:spacing w:after="0" w:line="240" w:lineRule="auto"/>
      </w:pPr>
      <w:r w:rsidRPr="00825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Уз: </w:t>
      </w:r>
    </w:p>
    <w:p w14:paraId="171B1E04" w14:textId="77777777" w:rsidR="00B41B4C" w:rsidRPr="00B41B4C" w:rsidRDefault="00B41B4C" w:rsidP="00B41B4C">
      <w:pPr>
        <w:spacing w:after="0" w:line="240" w:lineRule="auto"/>
      </w:pPr>
      <w:hyperlink r:id="rId6" w:history="1">
        <w:r w:rsidRPr="00B41B4C">
          <w:rPr>
            <w:rStyle w:val="ac"/>
          </w:rPr>
          <w:t>https://beeline.uz/uz/events/actions/chaqqon-lime</w:t>
        </w:r>
      </w:hyperlink>
    </w:p>
    <w:p w14:paraId="476F49BD" w14:textId="2C5E1617" w:rsidR="00481F47" w:rsidRPr="00BE7FCC" w:rsidRDefault="00481F47" w:rsidP="00481F47">
      <w:pPr>
        <w:spacing w:after="0" w:line="240" w:lineRule="auto"/>
      </w:pPr>
    </w:p>
    <w:p w14:paraId="5E7E19EA" w14:textId="136CBDDE" w:rsidR="008253AA" w:rsidRPr="008253AA" w:rsidRDefault="008253AA" w:rsidP="00526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6FEC71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Территория проведения Акции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Республика Узбекистан</w:t>
      </w:r>
    </w:p>
    <w:p w14:paraId="2ECE6160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Участник(-и)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совершеннолетние дееспособные физические лица, достигшие 18-летнего возраста, являющиеся гражданами Республики Узбекистан или иностранными гражданами, постоянно проживающие на территории Республики Узбекистан, зарегистрированные в мобильном приложении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совершившие необходимые действия для участия в Акции согласно настоящим Правилам.</w:t>
      </w:r>
    </w:p>
    <w:p w14:paraId="3E7A6DCD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1.3. Сроки проведения Акции:</w:t>
      </w:r>
    </w:p>
    <w:p w14:paraId="79D327B6" w14:textId="24ED6AAC" w:rsidR="005D1397" w:rsidRPr="005D1397" w:rsidRDefault="005D1397" w:rsidP="005D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Сроки проведения Акции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сроки активации призов участниками - 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</w:t>
      </w:r>
      <w:r w:rsidR="00BE7FCC" w:rsidRP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февраля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по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февраля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2026г.</w:t>
      </w:r>
    </w:p>
    <w:p w14:paraId="34A773F1" w14:textId="07B277EC" w:rsidR="005D1397" w:rsidRPr="005D1397" w:rsidRDefault="005D1397" w:rsidP="005D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Сроки совершения необходимых действий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участия в игре -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</w:t>
      </w:r>
      <w:r w:rsidR="00BE7FCC" w:rsidRP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февраля 2026г. по 28 февраля 2026г.</w:t>
      </w:r>
    </w:p>
    <w:p w14:paraId="05CA4A2D" w14:textId="005733D5" w:rsidR="005D1397" w:rsidRPr="005D1397" w:rsidRDefault="005D1397" w:rsidP="005D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Сроки активации призов участниками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до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28 февраля 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2026г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C8C4D15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действия, предусмотренные настоящими Правилами, должны быть совершены Участниками и фиксируются Организатором по ташкентскому времени.</w:t>
      </w:r>
    </w:p>
    <w:p w14:paraId="6D75E2F6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1.4. Способы информирования Участников Стимулирующего Мероприятия.</w:t>
      </w:r>
    </w:p>
    <w:p w14:paraId="5E90EA61" w14:textId="38BF9D39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Участники Стимулирующего Мероприятия будут информироваться о правилах и сроках проведения Стимулирующего Мероприятия в сети интернет, путем размещения информации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сайте </w:t>
      </w:r>
      <w:hyperlink r:id="rId7" w:history="1">
        <w:r w:rsidRPr="007539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7539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Pr="007539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beeline</w:t>
        </w:r>
        <w:r w:rsidRPr="007539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7539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uz</w:t>
        </w:r>
        <w:proofErr w:type="spellEnd"/>
      </w:hyperlink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мобильном приложении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7C848B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УСЛОВИЯ УЧАСТИЯ В АКЦИИ</w:t>
      </w:r>
    </w:p>
    <w:p w14:paraId="5BF5CB9F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2.1. Допуск к Участию в Стимулирующем Мероприятии.</w:t>
      </w:r>
    </w:p>
    <w:p w14:paraId="7F9167CD" w14:textId="63FF3391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Необходимые действия, предусмотренные настоящим разделом Правил, должны совершаться в мобильном прилож</w:t>
      </w:r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ении </w:t>
      </w:r>
      <w:proofErr w:type="spellStart"/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разделе игры «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CHAQQON</w:t>
      </w:r>
      <w:r w:rsidR="00BE7FCC" w:rsidRP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LIME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44A26E7D" w14:textId="77777777" w:rsidR="002C695D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Акции могут принять участие все пользователи, зарегистрированные в мобильном приложении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="005343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 исключением абонентов</w:t>
      </w:r>
      <w:r w:rsidR="005343A1" w:rsidRPr="005343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Beeline, обслуживающихся на тарифных планах «Welcome», «Hello» и «Детский».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4829E6" w14:textId="26A7B3D6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участия в Акции необходимо установить приложение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пройти регистраци</w:t>
      </w:r>
      <w:r w:rsidR="005265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 и перейти в раздел игры «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CHAQQON</w:t>
      </w:r>
      <w:r w:rsidR="00BE7FCC" w:rsidRP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LIME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37C0AEF" w14:textId="64EEDEFC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с 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 w:rsidR="00BE7F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Участник получает возможность:</w:t>
      </w:r>
    </w:p>
    <w:p w14:paraId="58BC5D5F" w14:textId="191C310F" w:rsidR="005D1397" w:rsidRPr="005D1397" w:rsidRDefault="0052656B" w:rsidP="005D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Играть в мини-игру «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(3 бесплатные сессии в день)</w:t>
      </w:r>
    </w:p>
    <w:p w14:paraId="4D56EA97" w14:textId="77777777" w:rsidR="005D1397" w:rsidRPr="005D1397" w:rsidRDefault="005D1397" w:rsidP="005D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Приобретать дополнительные игровые сессии за 1 000 сум (только для абонентов Beeline)</w:t>
      </w:r>
    </w:p>
    <w:p w14:paraId="1A727DF9" w14:textId="77777777" w:rsidR="005D1397" w:rsidRPr="005D1397" w:rsidRDefault="005D1397" w:rsidP="005D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Участвовать в системе уровней и получать призы</w:t>
      </w:r>
    </w:p>
    <w:p w14:paraId="7542E6C5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Механика игры:</w:t>
      </w:r>
    </w:p>
    <w:p w14:paraId="3E36BC2A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процесс: Скоростной спуск по 4 последовательным трассам.</w:t>
      </w:r>
    </w:p>
    <w:p w14:paraId="54DD5DC4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 начисления очков, медали и уровни:</w:t>
      </w:r>
    </w:p>
    <w:p w14:paraId="4B62FF1F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каждого заезда оценивается медалью в зависимости от времени прохождения трасс. Полученная медаль определяет количество начисленных очков и возможность прогресса в игре:</w:t>
      </w:r>
    </w:p>
    <w:p w14:paraId="2FE216B7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Золотая медаль: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10–30 секунд. Начисляется от 1 500 до 2 500 очков.</w:t>
      </w:r>
    </w:p>
    <w:p w14:paraId="0F8E24C7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Серебряная медаль: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31–35 секунд. Начисляется от 1250 до 1450 очков.</w:t>
      </w:r>
    </w:p>
    <w:p w14:paraId="5B25A5E8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Бронзовая медаль: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36 секунд и более. Начисляется от 50 до 1 200 очков.</w:t>
      </w:r>
    </w:p>
    <w:p w14:paraId="4E5A9749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уровней и прогресса:</w:t>
      </w:r>
    </w:p>
    <w:p w14:paraId="046ABBD7" w14:textId="77777777" w:rsidR="00530B46" w:rsidRPr="00530B46" w:rsidRDefault="00530B46" w:rsidP="00530B46">
      <w:pPr>
        <w:pStyle w:val="af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30B46">
        <w:rPr>
          <w:rStyle w:val="af3"/>
          <w:rFonts w:eastAsiaTheme="majorEastAsia"/>
          <w:color w:val="333333"/>
        </w:rPr>
        <w:t xml:space="preserve">Накопление баллов: </w:t>
      </w:r>
      <w:r w:rsidRPr="00530B46">
        <w:rPr>
          <w:color w:val="333333"/>
        </w:rPr>
        <w:t xml:space="preserve">Очки за каждый заезд </w:t>
      </w:r>
      <w:r w:rsidRPr="00530B46">
        <w:rPr>
          <w:rStyle w:val="af3"/>
          <w:rFonts w:eastAsiaTheme="majorEastAsia"/>
          <w:b w:val="0"/>
          <w:bCs w:val="0"/>
          <w:color w:val="333333"/>
        </w:rPr>
        <w:t>накапливаются</w:t>
      </w:r>
      <w:r w:rsidRPr="00530B46">
        <w:rPr>
          <w:color w:val="333333"/>
        </w:rPr>
        <w:t>. Накопленные баллы позволяют игроку продвигаться дальше по уровню. Проходной балл можно набрать как с первой попытки (получив золотую медаль), так и за несколько попыток.</w:t>
      </w:r>
    </w:p>
    <w:p w14:paraId="0DB4E54D" w14:textId="77777777" w:rsidR="00530B46" w:rsidRPr="00530B46" w:rsidRDefault="00530B46" w:rsidP="00530B46">
      <w:pPr>
        <w:pStyle w:val="af5"/>
        <w:shd w:val="clear" w:color="auto" w:fill="FFFFFF"/>
        <w:spacing w:before="0" w:beforeAutospacing="0" w:after="0" w:afterAutospacing="0"/>
        <w:ind w:left="360"/>
        <w:rPr>
          <w:b/>
          <w:color w:val="333333"/>
        </w:rPr>
      </w:pPr>
      <w:r w:rsidRPr="00530B46">
        <w:rPr>
          <w:rStyle w:val="af3"/>
          <w:rFonts w:eastAsiaTheme="majorEastAsia"/>
          <w:color w:val="333333"/>
        </w:rPr>
        <w:t>Переход на следующий уровень</w:t>
      </w:r>
      <w:proofErr w:type="gramStart"/>
      <w:r w:rsidRPr="00530B46">
        <w:rPr>
          <w:rStyle w:val="af3"/>
          <w:rFonts w:eastAsiaTheme="majorEastAsia"/>
          <w:color w:val="333333"/>
        </w:rPr>
        <w:t xml:space="preserve">: </w:t>
      </w:r>
      <w:r w:rsidRPr="00530B46">
        <w:rPr>
          <w:color w:val="333333"/>
        </w:rPr>
        <w:t>Чтобы</w:t>
      </w:r>
      <w:proofErr w:type="gramEnd"/>
      <w:r w:rsidRPr="00530B46">
        <w:rPr>
          <w:color w:val="333333"/>
        </w:rPr>
        <w:t xml:space="preserve"> открыть следующую трассу, необходимо набрать </w:t>
      </w:r>
      <w:r w:rsidRPr="00530B46">
        <w:rPr>
          <w:rStyle w:val="af3"/>
          <w:rFonts w:eastAsiaTheme="majorEastAsia"/>
          <w:b w:val="0"/>
          <w:bCs w:val="0"/>
          <w:color w:val="333333"/>
        </w:rPr>
        <w:t>не менее 1 500 очков</w:t>
      </w:r>
      <w:r w:rsidRPr="00530B46">
        <w:rPr>
          <w:b/>
          <w:color w:val="333333"/>
        </w:rPr>
        <w:t xml:space="preserve"> </w:t>
      </w:r>
      <w:r w:rsidRPr="00530B46">
        <w:rPr>
          <w:bCs/>
          <w:color w:val="333333"/>
        </w:rPr>
        <w:t>на текущем уровне.</w:t>
      </w:r>
    </w:p>
    <w:p w14:paraId="6FCD654E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результата</w:t>
      </w:r>
      <w:proofErr w:type="gramStart"/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заезд игрок не набрал достаточное количество очков для перехода, он может совершать повторные заезды (используя ежедневные бесплатные или дополнительные платные попытки). Все набранные очки будут прибавляться к его текущему результату до тех пор, пока порог в 1 500 очков не будет преодолен.</w:t>
      </w:r>
    </w:p>
    <w:p w14:paraId="35B4533A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Иерархия уровней: </w:t>
      </w:r>
    </w:p>
    <w:p w14:paraId="61E9B581" w14:textId="77777777" w:rsidR="00530B46" w:rsidRPr="00530B46" w:rsidRDefault="00530B46" w:rsidP="00530B46">
      <w:pPr>
        <w:pStyle w:val="a7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Бронзовый уровень: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30B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00 баллов;</w:t>
      </w:r>
    </w:p>
    <w:p w14:paraId="5DE5031B" w14:textId="77777777" w:rsidR="00530B46" w:rsidRPr="00530B46" w:rsidRDefault="00530B46" w:rsidP="00530B46">
      <w:pPr>
        <w:pStyle w:val="a7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Серебряный уровень: </w:t>
      </w:r>
      <w:r w:rsidRPr="00530B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3 0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00 баллов;</w:t>
      </w:r>
    </w:p>
    <w:p w14:paraId="35B51C91" w14:textId="255BC274" w:rsidR="00530B46" w:rsidRPr="00530B46" w:rsidRDefault="00530B46" w:rsidP="00530B46">
      <w:pPr>
        <w:pStyle w:val="a7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Золотой уровень: </w:t>
      </w:r>
      <w:r w:rsidRPr="00530B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="00674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00 баллов.</w:t>
      </w:r>
    </w:p>
    <w:p w14:paraId="0015C6E3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проходит путь от «Стартового» до «Золотого» уровня. Каждый новый уровень открывает доступ к более ценным</w:t>
      </w: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призам.</w:t>
      </w:r>
    </w:p>
    <w:p w14:paraId="5E7BAEA1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препятствий: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попадание в препятствие (деревья, олени, снеговики и </w:t>
      </w:r>
      <w:proofErr w:type="gramStart"/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снижает скорость персонажа, что напрямую влияет на итоговый результат заезда.</w:t>
      </w:r>
    </w:p>
    <w:p w14:paraId="49E75139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Прогресс: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уровней от «Стартового» до «Золотого». Достижение новых уровней открывает доступ к более выгодным пакетам гигабайтов и скидкам.</w:t>
      </w:r>
    </w:p>
    <w:p w14:paraId="4A23CD0D" w14:textId="77777777" w:rsidR="00530B46" w:rsidRPr="00530B46" w:rsidRDefault="00530B46" w:rsidP="00530B4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предложений: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Открытые предложения доступны для активации до 23:59 текущего дня.</w:t>
      </w:r>
    </w:p>
    <w:p w14:paraId="5A7E414A" w14:textId="77777777" w:rsidR="00530B46" w:rsidRPr="00530B46" w:rsidRDefault="00530B46" w:rsidP="00530B4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Обнуление</w:t>
      </w:r>
      <w:proofErr w:type="gramStart"/>
      <w:r w:rsidRPr="00530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</w:t>
      </w:r>
      <w:proofErr w:type="gramEnd"/>
      <w:r w:rsidRPr="0053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00:00 накопленные очки и список доступных предложений обнуляются.</w:t>
      </w:r>
    </w:p>
    <w:p w14:paraId="3F33CA15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2.1.1. Гарантированные призы за платные сессии:</w:t>
      </w:r>
    </w:p>
    <w:p w14:paraId="40DC4B37" w14:textId="77777777" w:rsidR="005D1397" w:rsidRPr="005D1397" w:rsidRDefault="005D1397" w:rsidP="005D13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Интернет-пакеты: 100МБ, 500МБ, 1000МБ (выдается 1 приз за платную сессию)</w:t>
      </w:r>
    </w:p>
    <w:p w14:paraId="5E3E50AD" w14:textId="77777777" w:rsidR="005D1397" w:rsidRDefault="005D1397" w:rsidP="005D13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действия: 7 дней с момента активации</w:t>
      </w:r>
    </w:p>
    <w:p w14:paraId="7A5E76D0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2.2. Система сессий:</w:t>
      </w:r>
    </w:p>
    <w:p w14:paraId="150108A5" w14:textId="77777777" w:rsidR="005D1397" w:rsidRPr="005D1397" w:rsidRDefault="005D1397" w:rsidP="005D13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Бесплатные сессии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3 в день для всех пользователей приложения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(обновление в 00:00)</w:t>
      </w:r>
    </w:p>
    <w:p w14:paraId="34B85142" w14:textId="77777777" w:rsidR="009C18D9" w:rsidRDefault="005D1397" w:rsidP="009C18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Платные сессии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1 000 сум за сессию только для абонентов Beeline </w:t>
      </w:r>
    </w:p>
    <w:p w14:paraId="0655F2B2" w14:textId="4B2710B2" w:rsidR="00977AD4" w:rsidRPr="007C01D2" w:rsidRDefault="00977AD4" w:rsidP="009C18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0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Ограничение доступа к платным сессиям</w:t>
      </w:r>
      <w:r w:rsidRP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обусловлено техническими особенностями предоставления телекоммуникационных</w:t>
      </w:r>
      <w:r w:rsidR="00D14314" w:rsidRP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услуг</w:t>
      </w:r>
      <w:r w:rsidRP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именно:</w:t>
      </w:r>
    </w:p>
    <w:p w14:paraId="2A4C59F4" w14:textId="77777777" w:rsidR="00977AD4" w:rsidRPr="007C01D2" w:rsidRDefault="00977AD4" w:rsidP="00977A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призы представляющее собой телекоммуникационные услуги (интернет-пакеты, тарифы)</w:t>
      </w:r>
    </w:p>
    <w:p w14:paraId="3BB803DD" w14:textId="6DE68236" w:rsidR="005D1397" w:rsidRPr="005D1397" w:rsidRDefault="005D1397" w:rsidP="005D13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согласно лицензии на телекоммуникационную деятельность, </w:t>
      </w:r>
      <w:r w:rsidR="003F28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«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Unitel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вправе предоставлять услуги только собственным абонентам</w:t>
      </w:r>
    </w:p>
    <w:p w14:paraId="1D78FA12" w14:textId="77777777" w:rsidR="005D1397" w:rsidRPr="005D1397" w:rsidRDefault="005D1397" w:rsidP="005D13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техническая невозможность начисления телекоммуникационных услуг на номера других операторов</w:t>
      </w:r>
    </w:p>
    <w:p w14:paraId="451E54A3" w14:textId="77777777" w:rsidR="005D1397" w:rsidRPr="005D1397" w:rsidRDefault="005D1397" w:rsidP="005D13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соблюдение требований межоператорского взаимодействия и биллинговых систем</w:t>
      </w:r>
    </w:p>
    <w:p w14:paraId="37A1D1B9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2.3. Права и ограничения Организатора</w:t>
      </w:r>
    </w:p>
    <w:p w14:paraId="55F77E3F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имеет право признать недействительными любые действия Участников и исключить Участников из дальнейшего участия в Акции в следующих случаях:</w:t>
      </w:r>
    </w:p>
    <w:p w14:paraId="12B32123" w14:textId="77777777" w:rsidR="005D1397" w:rsidRPr="005D1397" w:rsidRDefault="005D1397" w:rsidP="005D13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Участником неверной, неполной, ошибочной или неточной информации</w:t>
      </w:r>
    </w:p>
    <w:p w14:paraId="7D0B04EB" w14:textId="77777777" w:rsidR="005D1397" w:rsidRPr="005D1397" w:rsidRDefault="005D1397" w:rsidP="005D13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совершение мошеннических действий или использование технических средств для получения незаконного преимущества</w:t>
      </w:r>
    </w:p>
    <w:p w14:paraId="2AC896F8" w14:textId="77777777" w:rsidR="005D1397" w:rsidRPr="005D1397" w:rsidRDefault="005D1397" w:rsidP="005D13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нарушение настоящих Правил</w:t>
      </w:r>
    </w:p>
    <w:p w14:paraId="6C547BA3" w14:textId="77777777" w:rsidR="005D1397" w:rsidRPr="005D1397" w:rsidRDefault="005D1397" w:rsidP="005D13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программных средств, ботов или иных автоматизированных способов участия</w:t>
      </w:r>
    </w:p>
    <w:p w14:paraId="00180A5D" w14:textId="77777777" w:rsidR="005D1397" w:rsidRPr="005D1397" w:rsidRDefault="005D1397" w:rsidP="005D13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попытки взлома или несанкционированного доступа к системам Организатора</w:t>
      </w:r>
    </w:p>
    <w:p w14:paraId="355245DC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вправе:</w:t>
      </w:r>
    </w:p>
    <w:p w14:paraId="304EEBFB" w14:textId="77777777" w:rsidR="005D1397" w:rsidRPr="005D1397" w:rsidRDefault="005D1397" w:rsidP="005D13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начислять и/или аннулировать призы, полученные Участником нечестным путем</w:t>
      </w:r>
    </w:p>
    <w:p w14:paraId="5EBFC23D" w14:textId="77777777" w:rsidR="005D1397" w:rsidRPr="005D1397" w:rsidRDefault="005D1397" w:rsidP="005D13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изменять количество или характеристики полученных недобросовестным способом игровых ресурсов</w:t>
      </w:r>
    </w:p>
    <w:p w14:paraId="7D8B97FD" w14:textId="77777777" w:rsidR="005D1397" w:rsidRPr="005D1397" w:rsidRDefault="005D1397" w:rsidP="005D13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запретить дальнейшее участие в Стимулирующем Мероприятии любому лицу, в отношении которого у Организатора возникли обоснованные подозрения в нарушении настоящих Правил</w:t>
      </w:r>
    </w:p>
    <w:p w14:paraId="47BE6026" w14:textId="4DAF3A84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</w:t>
      </w:r>
      <w:r w:rsidR="005C73C5" w:rsidRPr="00530B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 Права Участников:</w:t>
      </w:r>
    </w:p>
    <w:p w14:paraId="6D7B69C5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Участники имеют, в частности, следующие права:</w:t>
      </w:r>
    </w:p>
    <w:p w14:paraId="32958DD9" w14:textId="21D46E05" w:rsidR="005D1397" w:rsidRPr="005D1397" w:rsidRDefault="005D1397" w:rsidP="005D13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Право на получение информации о Стимулирующем Мероприятии в соответствии с настоящими Правилами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E6F8B3C" w14:textId="6D8D7A73" w:rsidR="005D1397" w:rsidRPr="005D1397" w:rsidRDefault="005D1397" w:rsidP="005D13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Право на получение призов в случае, если Участник выполнит все условия Акции в соответствии с настоящими Правилами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83D48A1" w14:textId="679F764D" w:rsidR="005D1397" w:rsidRPr="005D1397" w:rsidRDefault="005D1397" w:rsidP="005D13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Право на обжалование решений Организатора путем направления письменного обращения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217F512" w14:textId="6B8A50CC" w:rsidR="005D1397" w:rsidRPr="005D1397" w:rsidRDefault="005D1397" w:rsidP="005D13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Иные права, предусмотренные настоящими Правилами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C21904D" w14:textId="713E0960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2.6. Обязанности Участников:</w:t>
      </w:r>
    </w:p>
    <w:p w14:paraId="0EA9AEDF" w14:textId="344A805F" w:rsidR="005D1397" w:rsidRPr="005D1397" w:rsidRDefault="005D1397" w:rsidP="005D13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настоящие Правила во время проведения Стимулирующего Мероприятия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A64CC6" w14:textId="292B8378" w:rsidR="005D1397" w:rsidRPr="005D1397" w:rsidRDefault="005D1397" w:rsidP="005D13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Предоставлять Организатору достоверную информацию о себе в соответствии с Правилами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CDBFE66" w14:textId="055F6CF6" w:rsidR="005D1397" w:rsidRPr="005D1397" w:rsidRDefault="005D1397" w:rsidP="005D13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Иные обязанности, предусмотренные настоящими Правилами</w:t>
      </w:r>
      <w:r w:rsidR="009F7A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BB9148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3. ПРИЗОВОЙ ФОНД И АКТИВАЦИЯ ПРИЗОВ</w:t>
      </w:r>
    </w:p>
    <w:p w14:paraId="0CC1454F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3.1. Призовой фонд</w:t>
      </w:r>
    </w:p>
    <w:p w14:paraId="6D8CAC7B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Призовой фонд Стимулирующего Мероприятия образуется за счет средств Организатора, формируется отдельно и используется исключительно для предоставления Призов Участникам Стимулирующего Мероприятия.</w:t>
      </w:r>
    </w:p>
    <w:p w14:paraId="48C1E125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3.2. Категории призов:</w:t>
      </w:r>
    </w:p>
    <w:p w14:paraId="50E72906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Интернет-пакеты:</w:t>
      </w:r>
    </w:p>
    <w:p w14:paraId="4F1DAA30" w14:textId="77777777" w:rsidR="005D1397" w:rsidRPr="005D1397" w:rsidRDefault="005D1397" w:rsidP="005D13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100МБ, 500МБ, 1000МБ (гарантированные за платные сессии)</w:t>
      </w:r>
    </w:p>
    <w:p w14:paraId="4016D991" w14:textId="77777777" w:rsidR="005D1397" w:rsidRPr="005D1397" w:rsidRDefault="005D1397" w:rsidP="005D13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Специальные пакеты по уровням</w:t>
      </w:r>
    </w:p>
    <w:p w14:paraId="47A55941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Тарифы и услуги:</w:t>
      </w:r>
    </w:p>
    <w:p w14:paraId="2D5DFAB1" w14:textId="1F64F022" w:rsidR="005D1397" w:rsidRPr="005D1397" w:rsidRDefault="002751F7" w:rsidP="005D13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Тарифы со скидкой</w:t>
      </w:r>
    </w:p>
    <w:p w14:paraId="0967173F" w14:textId="77777777" w:rsidR="005D1397" w:rsidRPr="005D1397" w:rsidRDefault="005D1397" w:rsidP="005D13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Специальные лимиты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Beepul</w:t>
      </w:r>
      <w:proofErr w:type="spellEnd"/>
    </w:p>
    <w:p w14:paraId="52F36F2D" w14:textId="77777777" w:rsidR="005D1397" w:rsidRPr="005D1397" w:rsidRDefault="005D1397" w:rsidP="005D13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Дополнительные пакеты услуг</w:t>
      </w:r>
    </w:p>
    <w:p w14:paraId="5FFD0064" w14:textId="77777777" w:rsidR="005D1397" w:rsidRPr="005D1397" w:rsidRDefault="005D1397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Промокоды партнеров:</w:t>
      </w:r>
    </w:p>
    <w:p w14:paraId="720C12C9" w14:textId="42DA4FF2" w:rsidR="00687247" w:rsidRPr="00687247" w:rsidRDefault="007E68FC" w:rsidP="006872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7E6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Eda.Yandex</w:t>
      </w:r>
      <w:proofErr w:type="spellEnd"/>
      <w:r w:rsidRPr="006872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87247" w:rsidRPr="006872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="00481F47" w:rsidRP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Скидка 30,000 сум на первые 3 заказа еды</w:t>
      </w:r>
      <w:r w:rsidR="00687247" w:rsidRPr="006872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05CB3901" w14:textId="2A47F675" w:rsidR="00687247" w:rsidRDefault="007E68FC" w:rsidP="00372979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E6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Yandex.Plus</w:t>
      </w:r>
      <w:proofErr w:type="spellEnd"/>
      <w:r w:rsidRPr="007E6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87247" w:rsidRPr="007E6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9C18D9" w:rsidRPr="009C18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 дней Yandex Plus и 20 000 баллов в подарок за активацию</w:t>
      </w:r>
      <w:r w:rsidR="00687247" w:rsidRPr="007E68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19428CE1" w14:textId="3E4AA01B" w:rsidR="00A33019" w:rsidRPr="007E68FC" w:rsidRDefault="00A33019" w:rsidP="00372979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Яндекс</w:t>
      </w:r>
      <w:r w:rsid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рактикум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9C18D9" w:rsidRPr="009C18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Скидка 16% на покупку курсов Яндекс Практикума</w:t>
      </w:r>
      <w:r w:rsidR="009C18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81F47" w:rsidRP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(кроме </w:t>
      </w:r>
      <w:proofErr w:type="spellStart"/>
      <w:r w:rsidR="00481F47" w:rsidRP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англ</w:t>
      </w:r>
      <w:proofErr w:type="spellEnd"/>
      <w:r w:rsidR="00481F47" w:rsidRPr="00481F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языка)</w:t>
      </w:r>
    </w:p>
    <w:p w14:paraId="0AE4E6F8" w14:textId="0B158141" w:rsidR="005D1397" w:rsidRPr="005D1397" w:rsidRDefault="007C01D2" w:rsidP="005D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риз:</w:t>
      </w:r>
    </w:p>
    <w:p w14:paraId="1F17E837" w14:textId="77777777" w:rsidR="007C01D2" w:rsidRPr="007C01D2" w:rsidRDefault="007C01D2" w:rsidP="007C01D2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0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ZTE MF 971L с 80% скидкой</w:t>
      </w:r>
      <w:r w:rsidRP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5FC7D2" w14:textId="79ED4909" w:rsidR="00F46B17" w:rsidRDefault="00F46B17" w:rsidP="00F46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6B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Компания, при передаче Победителям призов из собственных средств самостоятельно уплачивает налоги, в порядке, предусмотренном действующим законодательством Республики Узбекистан.</w:t>
      </w:r>
    </w:p>
    <w:p w14:paraId="18E1B644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3.3. Способы и условия активации призов:</w:t>
      </w:r>
    </w:p>
    <w:p w14:paraId="261A0614" w14:textId="77777777" w:rsidR="005D1397" w:rsidRPr="005D1397" w:rsidRDefault="005D1397" w:rsidP="005D13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 имеет право активировать полученные призы через приложение </w:t>
      </w:r>
      <w:proofErr w:type="spellStart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разделе "Мои призы"</w:t>
      </w:r>
    </w:p>
    <w:p w14:paraId="4F67E9A8" w14:textId="77777777" w:rsidR="005D1397" w:rsidRPr="005D1397" w:rsidRDefault="005D1397" w:rsidP="005D13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Интернет-пакеты и тарифы активируются мгновенно при нажатии кнопки "Активировать"</w:t>
      </w:r>
    </w:p>
    <w:p w14:paraId="607BBB4E" w14:textId="2927C2DC" w:rsidR="005D1397" w:rsidRPr="005D1397" w:rsidRDefault="005D1397" w:rsidP="005D13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Промокоды предоставляются для использования </w:t>
      </w:r>
      <w:r w:rsid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их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сайтах партнеров</w:t>
      </w:r>
    </w:p>
    <w:p w14:paraId="05CD810C" w14:textId="77777777" w:rsidR="005D1397" w:rsidRPr="005D1397" w:rsidRDefault="005D1397" w:rsidP="005D13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Материальные призы требуют подтверждения получения и предоставления документов</w:t>
      </w:r>
    </w:p>
    <w:p w14:paraId="37DC5771" w14:textId="77777777" w:rsidR="005D1397" w:rsidRPr="005D1397" w:rsidRDefault="005D1397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3.4. Сроки активации:</w:t>
      </w:r>
    </w:p>
    <w:p w14:paraId="503FA6C5" w14:textId="2CA3219C" w:rsidR="005D1397" w:rsidRPr="005D1397" w:rsidRDefault="005D1397" w:rsidP="005D13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Тарифы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активация до</w:t>
      </w:r>
      <w:r w:rsidR="00A510B3" w:rsidRP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C18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E44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февраля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A510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</w:p>
    <w:p w14:paraId="34EDAD2F" w14:textId="77777777" w:rsidR="005D1397" w:rsidRPr="005D1397" w:rsidRDefault="005D1397" w:rsidP="005D13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Промокоды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согласно условиям партнеров</w:t>
      </w:r>
    </w:p>
    <w:p w14:paraId="37BDB4EF" w14:textId="6631CDD0" w:rsidR="00255289" w:rsidRPr="005D1397" w:rsidRDefault="009C18D9" w:rsidP="002552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Покупка роутера </w:t>
      </w:r>
      <w:r w:rsidRPr="009C18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ZTE MF 971L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 80% скидкой</w:t>
      </w:r>
      <w:r w:rsidR="00255289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15 </w:t>
      </w:r>
      <w:r w:rsidR="007C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марта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включительно</w:t>
      </w:r>
    </w:p>
    <w:p w14:paraId="7B80FABF" w14:textId="2E572D04" w:rsidR="005D1397" w:rsidRPr="005D1397" w:rsidRDefault="009C18D9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4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ОГРАНИЧЕНИЯ</w:t>
      </w:r>
    </w:p>
    <w:p w14:paraId="1E206FC1" w14:textId="3F003332" w:rsidR="005D1397" w:rsidRPr="005D1397" w:rsidRDefault="009C18D9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 Ограничения количества:</w:t>
      </w:r>
    </w:p>
    <w:p w14:paraId="0D9E5D6C" w14:textId="77777777" w:rsidR="005D1397" w:rsidRPr="005D1397" w:rsidRDefault="005D1397" w:rsidP="005D13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Промокоды партнеров: строго по списку номеров телефонов</w:t>
      </w:r>
    </w:p>
    <w:p w14:paraId="0F72A7BE" w14:textId="77777777" w:rsidR="005D1397" w:rsidRPr="005D1397" w:rsidRDefault="005D1397" w:rsidP="005D13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призы доступны только новым пользователям сервисов партнеров</w:t>
      </w:r>
    </w:p>
    <w:p w14:paraId="627C21CD" w14:textId="04A9AF1D" w:rsidR="005D1397" w:rsidRPr="005D1397" w:rsidRDefault="009C18D9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СВЕДЕНИЯ ДЛЯ ПО</w:t>
      </w:r>
      <w:r w:rsidR="00900D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КУПКИ </w:t>
      </w:r>
      <w:r w:rsidR="00900DAD" w:rsidRPr="00900D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РОУТЕРА ZTE MF 971L С 80% СКИДКОЙ</w:t>
      </w:r>
    </w:p>
    <w:p w14:paraId="4F299A53" w14:textId="3503AD19" w:rsidR="005D1397" w:rsidRDefault="009C18D9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.1. Для получения </w:t>
      </w:r>
      <w:r w:rsidR="007C0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роутера </w:t>
      </w:r>
      <w:r w:rsidR="007C01D2" w:rsidRPr="009C18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ZTE MF 971L</w:t>
      </w:r>
      <w:r w:rsidR="007C01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 80% скидкой</w:t>
      </w:r>
      <w:r w:rsidR="007C01D2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Участник обязан предоставить</w:t>
      </w:r>
      <w:r w:rsidR="002C69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900D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номер телефона и </w:t>
      </w:r>
      <w:r w:rsidR="007C01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скриншот выигрыша до 15 марта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:</w:t>
      </w:r>
    </w:p>
    <w:p w14:paraId="5BEA972A" w14:textId="4D67EF0F" w:rsidR="005D1397" w:rsidRPr="005D1397" w:rsidRDefault="005C73C5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30B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ТЕХНИЧЕСКИЕ СБОИ И ФОРС-МАЖОР</w:t>
      </w:r>
    </w:p>
    <w:p w14:paraId="4F7EE19F" w14:textId="274AEC84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технических сбоев, препятствующих нормальному проведению Акции, Организатор вправе приостановить Акцию до устранения технических проблем с обязательным уведомлением участников.</w:t>
      </w:r>
    </w:p>
    <w:p w14:paraId="614A6BCF" w14:textId="00605B2D" w:rsid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.2.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не несет ответственности за технические сбои, произошедшие по вине третьих лиц или форс-мажорных обстоятельств.</w:t>
      </w:r>
    </w:p>
    <w:p w14:paraId="09DF8A90" w14:textId="0B966AF3" w:rsidR="000E4D45" w:rsidRPr="005D1397" w:rsidRDefault="005C73C5" w:rsidP="000E4D4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</w:t>
      </w:r>
      <w:r w:rsidR="000E4D45" w:rsidRPr="000E4D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.3.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обнаружения дефектов или других заводских неисправностей </w:t>
      </w:r>
      <w:r w:rsidR="007C01D2" w:rsidRPr="007C0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роутера ZTE MF 971L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Победитель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должен обратиться в головной офис Компании, в течение 10 (десяти) рабочих дней с момента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вручения приза и подписания Победителем акта-приема передачи. Компания не несет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 за недостатки приза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возникшие после его передачи Победителю вследствие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нарушения Победителем правил пользования или хранения, установленных для приза либо за</w:t>
      </w:r>
      <w:r w:rsid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4D45" w:rsidRPr="000E4D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действия третьих лиц, или в случае наступления обстоятельств непреодолимой силы.</w:t>
      </w:r>
    </w:p>
    <w:p w14:paraId="7F16E047" w14:textId="24919617" w:rsidR="005D1397" w:rsidRPr="005D1397" w:rsidRDefault="005C73C5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ОГРАНИЧЕНИЕ ОТВЕТСТВЕННОСТИ ОРГАНИЗАТОРА</w:t>
      </w:r>
    </w:p>
    <w:p w14:paraId="40262CD5" w14:textId="0037BFD9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не несет ответственности в случае, если Участники не выходят на связь с Организатором или недоступны в назначенный период.</w:t>
      </w:r>
    </w:p>
    <w:p w14:paraId="02025C63" w14:textId="75C7A7B5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.2.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 оставляет за собой право изменить количество и наименование призов, уведомив об этом участников не позднее, чем за 7 дней до изменения путем размещения информации в приложении </w:t>
      </w:r>
      <w:proofErr w:type="spellStart"/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F9EFCB6" w14:textId="0779B1F9" w:rsidR="005D1397" w:rsidRPr="005D1397" w:rsidRDefault="005C73C5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ОБРАБОТКА ПЕРСОНАЛЬНЫХ ДАННЫХ</w:t>
      </w:r>
    </w:p>
    <w:p w14:paraId="31D4E5FF" w14:textId="62AD543A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Принимая участие в Стимулирующем Мероприятии, Участник подтверждает свое согласие на обработку Организатором персональных данных в соответствии с законодательством Республики Узбекистан о персональных данных.</w:t>
      </w:r>
    </w:p>
    <w:p w14:paraId="35DDC9AE" w14:textId="2E852CCF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.2.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 осуществляет обработку следующих персональных данных участника:</w:t>
      </w:r>
    </w:p>
    <w:p w14:paraId="188EEEFB" w14:textId="77777777" w:rsidR="005D1397" w:rsidRPr="005D1397" w:rsidRDefault="005D1397" w:rsidP="005D13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ФИО</w:t>
      </w:r>
    </w:p>
    <w:p w14:paraId="3E72D3B3" w14:textId="77777777" w:rsidR="005D1397" w:rsidRPr="005D1397" w:rsidRDefault="005D1397" w:rsidP="005D13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мобильного телефона</w:t>
      </w:r>
    </w:p>
    <w:p w14:paraId="56303C90" w14:textId="77777777" w:rsidR="005D1397" w:rsidRPr="005D1397" w:rsidRDefault="005D1397" w:rsidP="005D13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данные документа, удостоверяющего личность (только для получения материальных призов)</w:t>
      </w:r>
    </w:p>
    <w:p w14:paraId="20C8A82F" w14:textId="4614BEB7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.3.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 может быть отозвано Участником путем направления письменного уведомления Организатору.</w:t>
      </w:r>
    </w:p>
    <w:p w14:paraId="1CE1752F" w14:textId="24E55131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.4.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Персональные данные обрабатываются исключительно в целях проведения Стимулирующего Мероприятия и не передаются третьим лицам без согласия субъекта персональных данных.</w:t>
      </w:r>
    </w:p>
    <w:p w14:paraId="105959A1" w14:textId="2244E627" w:rsidR="005D1397" w:rsidRDefault="005C73C5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РАССМОТРЕНИЕ ЖАЛОБ И СПОРНЫХ СИТУАЦИЙ</w:t>
      </w:r>
    </w:p>
    <w:p w14:paraId="22BD7D89" w14:textId="483E2662" w:rsidR="005D1397" w:rsidRPr="005D1397" w:rsidRDefault="005C73C5" w:rsidP="005D1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</w:t>
      </w:r>
      <w:r w:rsid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Участники вправе направлять письменные обращения и жалобы Организатору по </w:t>
      </w:r>
      <w:r w:rsidR="00DE4F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телеграм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4FAC" w:rsidRPr="00DE4F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@BeelineUz_HelpBot</w:t>
      </w:r>
    </w:p>
    <w:p w14:paraId="5487B038" w14:textId="13534AA2" w:rsidR="005D1397" w:rsidRPr="005D1397" w:rsidRDefault="005C73C5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</w:t>
      </w:r>
      <w:r w:rsidR="00DE4FAC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</w:t>
      </w:r>
      <w:r w:rsidR="00DE4FAC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Организатор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рассматривает обращения участников в течение 10 рабочих дней с момента получения.</w:t>
      </w:r>
    </w:p>
    <w:p w14:paraId="78A302C3" w14:textId="7D62D1D5" w:rsidR="005D1397" w:rsidRPr="005D1397" w:rsidRDefault="005C73C5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.3.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 на обращение направляется участнику в письменной форме или в электронном виде.</w:t>
      </w:r>
    </w:p>
    <w:p w14:paraId="20ADF84A" w14:textId="5318E64B" w:rsidR="005D1397" w:rsidRPr="005D1397" w:rsidRDefault="005D1397" w:rsidP="005D1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</w:t>
      </w:r>
      <w:r w:rsidR="005C73C5" w:rsidRPr="00530B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0</w:t>
      </w:r>
      <w:r w:rsidRPr="005D1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. ЗАКЛЮЧИТЕЛЬНЫЕ ПОЛОЖЕНИЯ</w:t>
      </w:r>
    </w:p>
    <w:p w14:paraId="1E5053BB" w14:textId="7D47A648" w:rsidR="005D1397" w:rsidRPr="005D1397" w:rsidRDefault="006A51A5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  <w:r w:rsidR="005C73C5" w:rsidRPr="00530B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0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.1.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 имеет право изменить Правила Стимулирующего Мероприятия, разместив соответствующую информацию в приложении </w:t>
      </w:r>
      <w:proofErr w:type="spellStart"/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hambi</w:t>
      </w:r>
      <w:proofErr w:type="spellEnd"/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менее чем за 3 дня до вступления изменений в силу.</w:t>
      </w:r>
    </w:p>
    <w:p w14:paraId="0D485BB7" w14:textId="40C30C98" w:rsidR="005D1397" w:rsidRPr="005D1397" w:rsidRDefault="006A51A5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  <w:r w:rsidR="005C73C5" w:rsidRPr="005C73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0</w:t>
      </w:r>
      <w:r w:rsidR="005D1397"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.2.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D1397"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 всем, что не предусмотрено настоящими Правилами, Организатор и Участники руководствуются действующим законодательством Республики Узбекистан.</w:t>
      </w:r>
    </w:p>
    <w:p w14:paraId="2B12820A" w14:textId="15C7078D" w:rsidR="005D1397" w:rsidRPr="005D1397" w:rsidRDefault="005D1397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  <w:r w:rsidR="005C73C5" w:rsidRPr="00530B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0</w:t>
      </w: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.3.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Споры, возникающие в связи с проведением Стимулирующего Мероприятия, разрешаются путем переговоров, а при недостижении согласия - в судебном порядке в соответствии с законодательством Республики Узбекистан.</w:t>
      </w:r>
    </w:p>
    <w:p w14:paraId="08CB691E" w14:textId="0F796805" w:rsidR="005D1397" w:rsidRDefault="005D1397" w:rsidP="00DE4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  <w:r w:rsidR="005C73C5" w:rsidRPr="00530B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0</w:t>
      </w:r>
      <w:r w:rsidRPr="005D1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.4.</w:t>
      </w:r>
      <w:r w:rsidR="00DE4FAC" w:rsidRPr="00DE4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5D13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Стимулирующем Мероприятии означает полное согласие с настоящими Правилами.</w:t>
      </w:r>
    </w:p>
    <w:p w14:paraId="4AB3C477" w14:textId="19EE85E5" w:rsidR="00F53A9C" w:rsidRP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Приложение к Правилам акции </w:t>
      </w:r>
      <w:r w:rsidR="0090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CHAQQON</w:t>
      </w:r>
      <w:r w:rsidR="00900DAD" w:rsidRPr="0090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LIME</w:t>
      </w:r>
    </w:p>
    <w:p w14:paraId="6D84E22B" w14:textId="77777777" w:rsidR="00F53A9C" w:rsidRP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ТЕХНИЧЕСКИЕ ОГРАНИЧЕНИЯ И УСЛОВИЯ ИСПОЛЬЗОВАНИЯ ПРИЗОВ</w:t>
      </w:r>
    </w:p>
    <w:p w14:paraId="1DE57CC4" w14:textId="77777777" w:rsidR="00F53A9C" w:rsidRP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ОГРАНИЧЕНИЯ ИНТЕРНЕТ-ПАКЕТОВ</w:t>
      </w:r>
    </w:p>
    <w:p w14:paraId="07F02979" w14:textId="77777777" w:rsidR="00F53A9C" w:rsidRP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1.1. Взаимоисключающие пакеты:</w:t>
      </w:r>
      <w:r w:rsidRPr="00F53A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Следующие пакеты являются взаимоисключающими и не могут быть активными одновременно:</w:t>
      </w:r>
    </w:p>
    <w:p w14:paraId="6FBD6355" w14:textId="56D7C6A9" w:rsidR="003F3C2C" w:rsidRDefault="003F3C2C" w:rsidP="003F3C2C">
      <w:pPr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Unlim</w:t>
      </w:r>
      <w:proofErr w:type="spellEnd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автопродлением</w:t>
      </w:r>
      <w:proofErr w:type="spellEnd"/>
    </w:p>
    <w:p w14:paraId="2EED1D2F" w14:textId="6FAA4022" w:rsidR="003F3C2C" w:rsidRDefault="003F3C2C" w:rsidP="003F3C2C">
      <w:pPr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Unlim</w:t>
      </w:r>
      <w:proofErr w:type="spellEnd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автопродлением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20% скидкой</w:t>
      </w:r>
    </w:p>
    <w:p w14:paraId="716B4C43" w14:textId="6567B7CC" w:rsidR="003F3C2C" w:rsidRDefault="003F3C2C" w:rsidP="003F3C2C">
      <w:pPr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Unlim</w:t>
      </w:r>
      <w:proofErr w:type="spellEnd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proofErr w:type="spellStart"/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автопродлением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30% скидкой</w:t>
      </w:r>
    </w:p>
    <w:p w14:paraId="5F457DA1" w14:textId="77777777" w:rsidR="00F53A9C" w:rsidRP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1.2. Условия активации:</w:t>
      </w:r>
    </w:p>
    <w:p w14:paraId="07F1685A" w14:textId="44D3BB3F" w:rsidR="00F53A9C" w:rsidRPr="00F53A9C" w:rsidRDefault="00F53A9C" w:rsidP="00F53A9C">
      <w:pPr>
        <w:numPr>
          <w:ilvl w:val="0"/>
          <w:numId w:val="3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Одновременно может быть активным только один пакет из вышеперечисленных</w:t>
      </w:r>
      <w:r w:rsid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33CF686" w14:textId="09C34C63" w:rsidR="00F53A9C" w:rsidRDefault="00F53A9C" w:rsidP="003F3C2C">
      <w:pPr>
        <w:numPr>
          <w:ilvl w:val="0"/>
          <w:numId w:val="3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 подключением нового пакета необходимо отключить действующий пакет (</w:t>
      </w:r>
      <w:r w:rsidR="003F3C2C" w:rsidRPr="003F3C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*110*909#</w:t>
      </w:r>
      <w:r w:rsidRPr="00F53A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456260B" w14:textId="39B4B9B5" w:rsidR="003F3C2C" w:rsidRDefault="003F3C2C" w:rsidP="003F3C2C">
      <w:pPr>
        <w:numPr>
          <w:ilvl w:val="0"/>
          <w:numId w:val="3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отключении </w:t>
      </w:r>
      <w:r w:rsidRPr="00F53A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</w:t>
      </w:r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безлимитного пакета его действие прекращается, доступ к интернету осуществляется согласно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установленным тарифам</w:t>
      </w:r>
      <w:r w:rsidRPr="003F3C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C4ADE79" w14:textId="540EE7C4" w:rsidR="00F53A9C" w:rsidRDefault="00F53A9C" w:rsidP="00F5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Данные ограничения являются неотъемлемой частью Правил акции </w:t>
      </w:r>
      <w:r w:rsidR="0090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CHAQQON</w:t>
      </w:r>
      <w:r w:rsidR="00900DAD" w:rsidRPr="00900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00DAD"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LIME </w:t>
      </w:r>
      <w:r w:rsidRPr="00F53A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 обязательны для соблюдения всеми участниками.</w:t>
      </w:r>
    </w:p>
    <w:p w14:paraId="2594DA8A" w14:textId="71F4F64D" w:rsidR="000231F2" w:rsidRDefault="00783595" w:rsidP="0048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1.3. </w:t>
      </w:r>
      <w:r w:rsidRPr="007835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Ограничения по тарифным линейкам:</w:t>
      </w:r>
      <w:r w:rsidRPr="00783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Пакеты с безлимитным интернетом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автоопределением </w:t>
      </w:r>
      <w:r w:rsidRPr="007835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недоступны для следующих тарифных линеек: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ТЛ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Status</w:t>
      </w:r>
      <w:proofErr w:type="spellEnd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+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ТЛ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XIT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XIT+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ТЛ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ProInternet</w:t>
      </w:r>
      <w:proofErr w:type="spellEnd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ТЛ 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BeeHome</w:t>
      </w:r>
      <w:proofErr w:type="spellEnd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«Свободное общение», «Свободное общение MAXI», «</w:t>
      </w:r>
      <w:proofErr w:type="spellStart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Bir</w:t>
      </w:r>
      <w:proofErr w:type="spellEnd"/>
      <w:r w:rsidR="00485AF3"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Oy», «Bravo MIX», «Детский», «Click+», «Победа!», «Silver», «Gold», «Platinum»</w:t>
      </w:r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</w:t>
      </w:r>
      <w:proofErr w:type="spellStart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Bayramga</w:t>
      </w:r>
      <w:proofErr w:type="spellEnd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marhamat</w:t>
      </w:r>
      <w:proofErr w:type="spellEnd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«</w:t>
      </w:r>
      <w:proofErr w:type="spellStart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Kunlik</w:t>
      </w:r>
      <w:proofErr w:type="spellEnd"/>
      <w:r w:rsid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D99EED8" w14:textId="3825287C" w:rsidR="00485AF3" w:rsidRDefault="00485AF3" w:rsidP="00485AF3">
      <w:pPr>
        <w:spacing w:before="100" w:beforeAutospacing="1" w:after="100" w:afterAutospacing="1" w:line="240" w:lineRule="auto"/>
        <w:outlineLvl w:val="2"/>
      </w:pPr>
      <w:r w:rsidRPr="00485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тарифа «</w:t>
      </w:r>
      <w:proofErr w:type="spellStart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Oddiy</w:t>
      </w:r>
      <w:proofErr w:type="spellEnd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у участников группы «</w:t>
      </w:r>
      <w:proofErr w:type="spellStart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Oila</w:t>
      </w:r>
      <w:proofErr w:type="spellEnd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приоритетным к расходованию является трафик, предоставляемый по тарифу «</w:t>
      </w:r>
      <w:proofErr w:type="spellStart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Oila</w:t>
      </w:r>
      <w:proofErr w:type="spellEnd"/>
      <w:r w:rsidRPr="00485A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 Трафик по иным пакетам и бонусам начинает расходоваться после его завершения.</w:t>
      </w:r>
    </w:p>
    <w:sectPr w:rsidR="0048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ABA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F5C13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5B23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3B46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07CDF"/>
    <w:multiLevelType w:val="hybridMultilevel"/>
    <w:tmpl w:val="816E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1D42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67645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545A5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A1F7F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245F8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A16B5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40E89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20074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A13A0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272D8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0052E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4075E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92D60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5393D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67C46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27543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C05AF"/>
    <w:multiLevelType w:val="multilevel"/>
    <w:tmpl w:val="669E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B7AFC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34A29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7757E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67F48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0D36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B44CB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B7D41"/>
    <w:multiLevelType w:val="hybridMultilevel"/>
    <w:tmpl w:val="DFA4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F0CAB"/>
    <w:multiLevelType w:val="multilevel"/>
    <w:tmpl w:val="5C7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C508F0"/>
    <w:multiLevelType w:val="multilevel"/>
    <w:tmpl w:val="37C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A4801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F1FC6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D12C2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7760D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75A0D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D28E6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974CD"/>
    <w:multiLevelType w:val="multilevel"/>
    <w:tmpl w:val="44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56C38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F7AC4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92654"/>
    <w:multiLevelType w:val="multilevel"/>
    <w:tmpl w:val="08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958740">
    <w:abstractNumId w:val="33"/>
  </w:num>
  <w:num w:numId="2" w16cid:durableId="1864250154">
    <w:abstractNumId w:val="9"/>
  </w:num>
  <w:num w:numId="3" w16cid:durableId="913122179">
    <w:abstractNumId w:val="5"/>
  </w:num>
  <w:num w:numId="4" w16cid:durableId="1614441224">
    <w:abstractNumId w:val="16"/>
  </w:num>
  <w:num w:numId="5" w16cid:durableId="1764102789">
    <w:abstractNumId w:val="7"/>
  </w:num>
  <w:num w:numId="6" w16cid:durableId="1403135629">
    <w:abstractNumId w:val="37"/>
  </w:num>
  <w:num w:numId="7" w16cid:durableId="773287717">
    <w:abstractNumId w:val="12"/>
  </w:num>
  <w:num w:numId="8" w16cid:durableId="1877619870">
    <w:abstractNumId w:val="6"/>
  </w:num>
  <w:num w:numId="9" w16cid:durableId="1360931603">
    <w:abstractNumId w:val="2"/>
  </w:num>
  <w:num w:numId="10" w16cid:durableId="2037999792">
    <w:abstractNumId w:val="35"/>
  </w:num>
  <w:num w:numId="11" w16cid:durableId="2046903031">
    <w:abstractNumId w:val="11"/>
  </w:num>
  <w:num w:numId="12" w16cid:durableId="517428065">
    <w:abstractNumId w:val="32"/>
  </w:num>
  <w:num w:numId="13" w16cid:durableId="1617560288">
    <w:abstractNumId w:val="34"/>
  </w:num>
  <w:num w:numId="14" w16cid:durableId="1005405526">
    <w:abstractNumId w:val="27"/>
  </w:num>
  <w:num w:numId="15" w16cid:durableId="1073506059">
    <w:abstractNumId w:val="41"/>
  </w:num>
  <w:num w:numId="16" w16cid:durableId="1033191033">
    <w:abstractNumId w:val="18"/>
  </w:num>
  <w:num w:numId="17" w16cid:durableId="703865775">
    <w:abstractNumId w:val="20"/>
  </w:num>
  <w:num w:numId="18" w16cid:durableId="990602743">
    <w:abstractNumId w:val="36"/>
  </w:num>
  <w:num w:numId="19" w16cid:durableId="429593012">
    <w:abstractNumId w:val="19"/>
  </w:num>
  <w:num w:numId="20" w16cid:durableId="569464009">
    <w:abstractNumId w:val="24"/>
  </w:num>
  <w:num w:numId="21" w16cid:durableId="1073744698">
    <w:abstractNumId w:val="39"/>
  </w:num>
  <w:num w:numId="22" w16cid:durableId="1739329070">
    <w:abstractNumId w:val="8"/>
  </w:num>
  <w:num w:numId="23" w16cid:durableId="416248704">
    <w:abstractNumId w:val="23"/>
  </w:num>
  <w:num w:numId="24" w16cid:durableId="1927687666">
    <w:abstractNumId w:val="28"/>
  </w:num>
  <w:num w:numId="25" w16cid:durableId="1867015078">
    <w:abstractNumId w:val="14"/>
  </w:num>
  <w:num w:numId="26" w16cid:durableId="1402023099">
    <w:abstractNumId w:val="15"/>
  </w:num>
  <w:num w:numId="27" w16cid:durableId="1946184243">
    <w:abstractNumId w:val="25"/>
  </w:num>
  <w:num w:numId="28" w16cid:durableId="575748787">
    <w:abstractNumId w:val="4"/>
  </w:num>
  <w:num w:numId="29" w16cid:durableId="2075082807">
    <w:abstractNumId w:val="3"/>
  </w:num>
  <w:num w:numId="30" w16cid:durableId="738401759">
    <w:abstractNumId w:val="10"/>
  </w:num>
  <w:num w:numId="31" w16cid:durableId="240219557">
    <w:abstractNumId w:val="22"/>
  </w:num>
  <w:num w:numId="32" w16cid:durableId="570584815">
    <w:abstractNumId w:val="0"/>
  </w:num>
  <w:num w:numId="33" w16cid:durableId="952178192">
    <w:abstractNumId w:val="1"/>
  </w:num>
  <w:num w:numId="34" w16cid:durableId="987828797">
    <w:abstractNumId w:val="40"/>
  </w:num>
  <w:num w:numId="35" w16cid:durableId="4790276">
    <w:abstractNumId w:val="13"/>
  </w:num>
  <w:num w:numId="36" w16cid:durableId="1992901455">
    <w:abstractNumId w:val="17"/>
  </w:num>
  <w:num w:numId="37" w16cid:durableId="1619533540">
    <w:abstractNumId w:val="26"/>
  </w:num>
  <w:num w:numId="38" w16cid:durableId="568460668">
    <w:abstractNumId w:val="31"/>
  </w:num>
  <w:num w:numId="39" w16cid:durableId="960379302">
    <w:abstractNumId w:val="29"/>
  </w:num>
  <w:num w:numId="40" w16cid:durableId="1648823032">
    <w:abstractNumId w:val="30"/>
  </w:num>
  <w:num w:numId="41" w16cid:durableId="1941059125">
    <w:abstractNumId w:val="38"/>
  </w:num>
  <w:num w:numId="42" w16cid:durableId="399865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97"/>
    <w:rsid w:val="000231F2"/>
    <w:rsid w:val="000277AE"/>
    <w:rsid w:val="000B2125"/>
    <w:rsid w:val="000B58DC"/>
    <w:rsid w:val="000E4D45"/>
    <w:rsid w:val="001401CE"/>
    <w:rsid w:val="00151C67"/>
    <w:rsid w:val="001613B6"/>
    <w:rsid w:val="0021625B"/>
    <w:rsid w:val="00252E63"/>
    <w:rsid w:val="00255289"/>
    <w:rsid w:val="002751F7"/>
    <w:rsid w:val="002B7941"/>
    <w:rsid w:val="002C1F4D"/>
    <w:rsid w:val="002C695D"/>
    <w:rsid w:val="002D50C9"/>
    <w:rsid w:val="003F282C"/>
    <w:rsid w:val="003F3C2C"/>
    <w:rsid w:val="0042129B"/>
    <w:rsid w:val="00481F47"/>
    <w:rsid w:val="00485AF3"/>
    <w:rsid w:val="004B022A"/>
    <w:rsid w:val="00514D00"/>
    <w:rsid w:val="0052656B"/>
    <w:rsid w:val="00530B46"/>
    <w:rsid w:val="005343A1"/>
    <w:rsid w:val="00574132"/>
    <w:rsid w:val="005C73C5"/>
    <w:rsid w:val="005D1397"/>
    <w:rsid w:val="00646A10"/>
    <w:rsid w:val="006742F4"/>
    <w:rsid w:val="00687247"/>
    <w:rsid w:val="006A51A5"/>
    <w:rsid w:val="006B03A2"/>
    <w:rsid w:val="006B45C2"/>
    <w:rsid w:val="006E44F5"/>
    <w:rsid w:val="00721283"/>
    <w:rsid w:val="00721781"/>
    <w:rsid w:val="007670D5"/>
    <w:rsid w:val="00783595"/>
    <w:rsid w:val="00792A4D"/>
    <w:rsid w:val="007C01D2"/>
    <w:rsid w:val="007E68FC"/>
    <w:rsid w:val="007F4548"/>
    <w:rsid w:val="008253AA"/>
    <w:rsid w:val="00840CFA"/>
    <w:rsid w:val="00857313"/>
    <w:rsid w:val="00900DAD"/>
    <w:rsid w:val="00977AD4"/>
    <w:rsid w:val="00997BE0"/>
    <w:rsid w:val="009C18D9"/>
    <w:rsid w:val="009D4A60"/>
    <w:rsid w:val="009F7A32"/>
    <w:rsid w:val="00A33019"/>
    <w:rsid w:val="00A510B3"/>
    <w:rsid w:val="00B419BE"/>
    <w:rsid w:val="00B41B4C"/>
    <w:rsid w:val="00B43391"/>
    <w:rsid w:val="00B45045"/>
    <w:rsid w:val="00BB11AB"/>
    <w:rsid w:val="00BE7FCC"/>
    <w:rsid w:val="00BF454F"/>
    <w:rsid w:val="00C042E8"/>
    <w:rsid w:val="00CD1AAD"/>
    <w:rsid w:val="00D14314"/>
    <w:rsid w:val="00D9026F"/>
    <w:rsid w:val="00DD40D5"/>
    <w:rsid w:val="00DE4B9E"/>
    <w:rsid w:val="00DE4FAC"/>
    <w:rsid w:val="00E96C16"/>
    <w:rsid w:val="00EB474C"/>
    <w:rsid w:val="00ED340D"/>
    <w:rsid w:val="00F0641D"/>
    <w:rsid w:val="00F46B17"/>
    <w:rsid w:val="00F50E9C"/>
    <w:rsid w:val="00F5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1E2B"/>
  <w15:chartTrackingRefBased/>
  <w15:docId w15:val="{7228EFC5-5256-4EC9-9012-7F57BD1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39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139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139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F282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F282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F282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282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282C"/>
    <w:rPr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481F47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DD40D5"/>
    <w:rPr>
      <w:b/>
      <w:bCs/>
    </w:rPr>
  </w:style>
  <w:style w:type="paragraph" w:styleId="af4">
    <w:name w:val="Revision"/>
    <w:hidden/>
    <w:uiPriority w:val="99"/>
    <w:semiHidden/>
    <w:rsid w:val="006E44F5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53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eline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eline.uz/uz/events/actions/chaqqon-lime" TargetMode="External"/><Relationship Id="rId5" Type="http://schemas.openxmlformats.org/officeDocument/2006/relationships/hyperlink" Target="https://beeline.uz/ru/events/actions/chaqqon-li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8</Pages>
  <Words>1772</Words>
  <Characters>12504</Characters>
  <Application>Microsoft Office Word</Application>
  <DocSecurity>0</DocSecurity>
  <Lines>276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Vitaliy Nesterovich</dc:creator>
  <cp:keywords/>
  <dc:description/>
  <cp:lastModifiedBy>Son Vitaliy Nesterovich</cp:lastModifiedBy>
  <cp:revision>6</cp:revision>
  <cp:lastPrinted>2025-07-16T10:23:00Z</cp:lastPrinted>
  <dcterms:created xsi:type="dcterms:W3CDTF">2026-02-03T11:52:00Z</dcterms:created>
  <dcterms:modified xsi:type="dcterms:W3CDTF">2026-02-13T04:13:00Z</dcterms:modified>
</cp:coreProperties>
</file>