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CDE2B" w14:textId="3A40AEC4" w:rsidR="0091554F" w:rsidRPr="008006D0" w:rsidRDefault="008006D0" w:rsidP="0091554F">
      <w:pPr>
        <w:spacing w:before="240" w:after="120"/>
        <w:jc w:val="center"/>
        <w:rPr>
          <w:rFonts w:ascii="Arial" w:hAnsi="Arial" w:cs="Arial"/>
          <w:b/>
          <w:sz w:val="20"/>
          <w:szCs w:val="16"/>
          <w:lang w:val="uz-Latn-UZ"/>
        </w:rPr>
      </w:pPr>
      <w:r w:rsidRPr="008006D0">
        <w:rPr>
          <w:rFonts w:ascii="Arial" w:hAnsi="Arial" w:cs="Arial"/>
          <w:b/>
          <w:sz w:val="20"/>
          <w:szCs w:val="16"/>
          <w:lang w:val="uz-Latn-UZ"/>
        </w:rPr>
        <w:t>OPERATORNING TAHRIRLASH SIYOSATI</w:t>
      </w:r>
    </w:p>
    <w:p w14:paraId="19C3DD28" w14:textId="47758960" w:rsidR="0091554F" w:rsidRPr="008006D0" w:rsidRDefault="008006D0" w:rsidP="0091554F">
      <w:pPr>
        <w:pStyle w:val="af4"/>
        <w:spacing w:before="0" w:beforeAutospacing="0" w:after="120" w:afterAutospacing="0"/>
        <w:jc w:val="both"/>
        <w:rPr>
          <w:rFonts w:ascii="Arial" w:hAnsi="Arial" w:cs="Arial"/>
          <w:sz w:val="20"/>
          <w:szCs w:val="16"/>
          <w:lang w:val="uz-Latn-UZ"/>
        </w:rPr>
      </w:pPr>
      <w:r w:rsidRPr="008006D0">
        <w:rPr>
          <w:rFonts w:ascii="Arial" w:hAnsi="Arial" w:cs="Arial"/>
          <w:sz w:val="20"/>
          <w:szCs w:val="16"/>
          <w:lang w:val="uz-Latn-UZ"/>
        </w:rPr>
        <w:t>Reklama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materiallarining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mazmuni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uchun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O‘zbekiston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Respublikasining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amaldagi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qonunchiligi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bilan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Buyurtmachi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javob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beradi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>.</w:t>
      </w:r>
    </w:p>
    <w:p w14:paraId="0A081097" w14:textId="406AF6D4" w:rsidR="0091554F" w:rsidRPr="008006D0" w:rsidRDefault="008006D0" w:rsidP="0091554F">
      <w:pPr>
        <w:pStyle w:val="af4"/>
        <w:spacing w:before="0" w:beforeAutospacing="0" w:after="120" w:afterAutospacing="0"/>
        <w:jc w:val="both"/>
        <w:rPr>
          <w:rFonts w:ascii="Arial" w:hAnsi="Arial" w:cs="Arial"/>
          <w:sz w:val="20"/>
          <w:szCs w:val="16"/>
          <w:lang w:val="uz-Latn-UZ"/>
        </w:rPr>
      </w:pPr>
      <w:r w:rsidRPr="008006D0">
        <w:rPr>
          <w:rFonts w:ascii="Arial" w:hAnsi="Arial" w:cs="Arial"/>
          <w:sz w:val="20"/>
          <w:szCs w:val="16"/>
          <w:lang w:val="uz-Latn-UZ"/>
        </w:rPr>
        <w:t>Operator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Buyurtmachi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tomonidan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quyidagi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talablarga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rioya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etish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shartida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muvofiq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shartnoma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doirasida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reklama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materiallarini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joylashtirilishini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ta’minlash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bo‘yicha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axborot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>-</w:t>
      </w:r>
      <w:r w:rsidRPr="008006D0">
        <w:rPr>
          <w:rFonts w:ascii="Arial" w:hAnsi="Arial" w:cs="Arial"/>
          <w:sz w:val="20"/>
          <w:szCs w:val="16"/>
          <w:lang w:val="uz-Latn-UZ"/>
        </w:rPr>
        <w:t>texnologik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xizmatlarni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ko‘rsatadi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>:</w:t>
      </w:r>
    </w:p>
    <w:p w14:paraId="72712826" w14:textId="3E9E8322" w:rsidR="0091554F" w:rsidRPr="008006D0" w:rsidRDefault="008006D0" w:rsidP="006F1137">
      <w:pPr>
        <w:rPr>
          <w:rFonts w:ascii="Arial" w:hAnsi="Arial" w:cs="Arial"/>
          <w:b/>
          <w:iCs/>
          <w:sz w:val="20"/>
          <w:szCs w:val="16"/>
          <w:lang w:val="uz-Latn-UZ" w:eastAsia="ru-RU"/>
        </w:rPr>
      </w:pPr>
      <w:r w:rsidRPr="008006D0">
        <w:rPr>
          <w:rFonts w:ascii="Arial" w:hAnsi="Arial" w:cs="Arial"/>
          <w:b/>
          <w:iCs/>
          <w:sz w:val="20"/>
          <w:szCs w:val="16"/>
          <w:lang w:val="uz-Latn-UZ" w:eastAsia="ru-RU"/>
        </w:rPr>
        <w:t>Reklama</w:t>
      </w:r>
      <w:r w:rsidR="00000000" w:rsidRPr="008006D0">
        <w:rPr>
          <w:rFonts w:ascii="Arial" w:hAnsi="Arial" w:cs="Arial"/>
          <w:b/>
          <w:iCs/>
          <w:sz w:val="20"/>
          <w:szCs w:val="16"/>
          <w:lang w:val="uz-Latn-UZ" w:eastAsia="ru-RU"/>
        </w:rPr>
        <w:t xml:space="preserve"> </w:t>
      </w:r>
      <w:r w:rsidRPr="008006D0">
        <w:rPr>
          <w:rFonts w:ascii="Arial" w:hAnsi="Arial" w:cs="Arial"/>
          <w:b/>
          <w:iCs/>
          <w:sz w:val="20"/>
          <w:szCs w:val="16"/>
          <w:lang w:val="uz-Latn-UZ" w:eastAsia="ru-RU"/>
        </w:rPr>
        <w:t>materiallarining</w:t>
      </w:r>
      <w:r w:rsidR="00000000" w:rsidRPr="008006D0">
        <w:rPr>
          <w:rFonts w:ascii="Arial" w:hAnsi="Arial" w:cs="Arial"/>
          <w:b/>
          <w:iCs/>
          <w:sz w:val="20"/>
          <w:szCs w:val="16"/>
          <w:lang w:val="uz-Latn-UZ" w:eastAsia="ru-RU"/>
        </w:rPr>
        <w:t xml:space="preserve"> </w:t>
      </w:r>
      <w:r w:rsidRPr="008006D0">
        <w:rPr>
          <w:rFonts w:ascii="Arial" w:hAnsi="Arial" w:cs="Arial"/>
          <w:b/>
          <w:iCs/>
          <w:sz w:val="20"/>
          <w:szCs w:val="16"/>
          <w:lang w:val="uz-Latn-UZ" w:eastAsia="ru-RU"/>
        </w:rPr>
        <w:t>mazmuniga</w:t>
      </w:r>
      <w:r w:rsidR="00000000" w:rsidRPr="008006D0">
        <w:rPr>
          <w:rFonts w:ascii="Arial" w:hAnsi="Arial" w:cs="Arial"/>
          <w:b/>
          <w:iCs/>
          <w:sz w:val="20"/>
          <w:szCs w:val="16"/>
          <w:lang w:val="uz-Latn-UZ" w:eastAsia="ru-RU"/>
        </w:rPr>
        <w:t xml:space="preserve"> </w:t>
      </w:r>
      <w:r w:rsidRPr="008006D0">
        <w:rPr>
          <w:rFonts w:ascii="Arial" w:hAnsi="Arial" w:cs="Arial"/>
          <w:b/>
          <w:iCs/>
          <w:sz w:val="20"/>
          <w:szCs w:val="16"/>
          <w:lang w:val="uz-Latn-UZ" w:eastAsia="ru-RU"/>
        </w:rPr>
        <w:t>talablar</w:t>
      </w:r>
      <w:r w:rsidR="00000000" w:rsidRPr="008006D0">
        <w:rPr>
          <w:rFonts w:ascii="Arial" w:hAnsi="Arial" w:cs="Arial"/>
          <w:b/>
          <w:iCs/>
          <w:sz w:val="20"/>
          <w:szCs w:val="16"/>
          <w:lang w:val="uz-Latn-UZ" w:eastAsia="ru-RU"/>
        </w:rPr>
        <w:t>:</w:t>
      </w:r>
    </w:p>
    <w:p w14:paraId="7A1E3BF4" w14:textId="24C92FD1" w:rsidR="006F1137" w:rsidRPr="008006D0" w:rsidRDefault="008006D0" w:rsidP="006F1137">
      <w:pPr>
        <w:numPr>
          <w:ilvl w:val="0"/>
          <w:numId w:val="21"/>
        </w:numPr>
        <w:tabs>
          <w:tab w:val="num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0"/>
          <w:szCs w:val="16"/>
          <w:lang w:val="uz-Latn-UZ"/>
        </w:rPr>
      </w:pPr>
      <w:r w:rsidRPr="008006D0">
        <w:rPr>
          <w:rFonts w:ascii="Arial" w:hAnsi="Arial" w:cs="Arial"/>
          <w:sz w:val="20"/>
          <w:szCs w:val="16"/>
          <w:lang w:val="uz-Latn-UZ"/>
        </w:rPr>
        <w:t>Reklama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materiallari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O‘zbekiston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Respublikasining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amaldagi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qonunchiligi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talablariga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muvofiq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kelishi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kerak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. </w:t>
      </w:r>
      <w:r w:rsidRPr="008006D0">
        <w:rPr>
          <w:rFonts w:ascii="Arial" w:hAnsi="Arial" w:cs="Arial"/>
          <w:sz w:val="20"/>
          <w:szCs w:val="16"/>
          <w:lang w:val="uz-Latn-UZ"/>
        </w:rPr>
        <w:t>Xususan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, </w:t>
      </w:r>
      <w:r w:rsidRPr="008006D0">
        <w:rPr>
          <w:rFonts w:ascii="Arial" w:hAnsi="Arial" w:cs="Arial"/>
          <w:sz w:val="20"/>
          <w:szCs w:val="16"/>
          <w:lang w:val="uz-Latn-UZ"/>
        </w:rPr>
        <w:t>Buyurtmachi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>:</w:t>
      </w:r>
    </w:p>
    <w:p w14:paraId="74EEED1C" w14:textId="1F391AA3" w:rsidR="006F1137" w:rsidRPr="008006D0" w:rsidRDefault="00F9515F" w:rsidP="006F1137">
      <w:pPr>
        <w:numPr>
          <w:ilvl w:val="1"/>
          <w:numId w:val="21"/>
        </w:numPr>
        <w:spacing w:after="120" w:line="240" w:lineRule="auto"/>
        <w:ind w:left="1134" w:hanging="567"/>
        <w:jc w:val="both"/>
        <w:rPr>
          <w:rFonts w:ascii="Arial" w:hAnsi="Arial" w:cs="Arial"/>
          <w:sz w:val="20"/>
          <w:szCs w:val="16"/>
          <w:lang w:val="uz-Latn-UZ"/>
        </w:rPr>
      </w:pPr>
      <w:r>
        <w:rPr>
          <w:rFonts w:ascii="Arial" w:hAnsi="Arial" w:cs="Arial"/>
          <w:sz w:val="20"/>
          <w:szCs w:val="16"/>
          <w:lang w:val="uz-Latn-UZ"/>
        </w:rPr>
        <w:t>haqoratli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="008006D0" w:rsidRPr="008006D0">
        <w:rPr>
          <w:rFonts w:ascii="Arial" w:hAnsi="Arial" w:cs="Arial"/>
          <w:sz w:val="20"/>
          <w:szCs w:val="16"/>
          <w:lang w:val="uz-Latn-UZ"/>
        </w:rPr>
        <w:t>so‘zlar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, </w:t>
      </w:r>
      <w:r w:rsidR="008006D0" w:rsidRPr="008006D0">
        <w:rPr>
          <w:rFonts w:ascii="Arial" w:hAnsi="Arial" w:cs="Arial"/>
          <w:sz w:val="20"/>
          <w:szCs w:val="16"/>
          <w:lang w:val="uz-Latn-UZ"/>
        </w:rPr>
        <w:t>axloqsiz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="008006D0" w:rsidRPr="008006D0">
        <w:rPr>
          <w:rFonts w:ascii="Arial" w:hAnsi="Arial" w:cs="Arial"/>
          <w:sz w:val="20"/>
          <w:szCs w:val="16"/>
          <w:lang w:val="uz-Latn-UZ"/>
        </w:rPr>
        <w:t>va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="008006D0" w:rsidRPr="008006D0">
        <w:rPr>
          <w:rFonts w:ascii="Arial" w:hAnsi="Arial" w:cs="Arial"/>
          <w:sz w:val="20"/>
          <w:szCs w:val="16"/>
          <w:lang w:val="uz-Latn-UZ"/>
        </w:rPr>
        <w:t>haqoratlovchi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="008006D0" w:rsidRPr="008006D0">
        <w:rPr>
          <w:rFonts w:ascii="Arial" w:hAnsi="Arial" w:cs="Arial"/>
          <w:sz w:val="20"/>
          <w:szCs w:val="16"/>
          <w:lang w:val="uz-Latn-UZ"/>
        </w:rPr>
        <w:t>qiyofalar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, </w:t>
      </w:r>
      <w:r w:rsidR="008006D0" w:rsidRPr="008006D0">
        <w:rPr>
          <w:rFonts w:ascii="Arial" w:hAnsi="Arial" w:cs="Arial"/>
          <w:sz w:val="20"/>
          <w:szCs w:val="16"/>
          <w:lang w:val="uz-Latn-UZ"/>
        </w:rPr>
        <w:t>jins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, </w:t>
      </w:r>
      <w:r w:rsidR="008006D0" w:rsidRPr="008006D0">
        <w:rPr>
          <w:rFonts w:ascii="Arial" w:hAnsi="Arial" w:cs="Arial"/>
          <w:sz w:val="20"/>
          <w:szCs w:val="16"/>
          <w:lang w:val="uz-Latn-UZ"/>
        </w:rPr>
        <w:t>irq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, </w:t>
      </w:r>
      <w:r w:rsidR="008006D0" w:rsidRPr="008006D0">
        <w:rPr>
          <w:rFonts w:ascii="Arial" w:hAnsi="Arial" w:cs="Arial"/>
          <w:sz w:val="20"/>
          <w:szCs w:val="16"/>
          <w:lang w:val="uz-Latn-UZ"/>
        </w:rPr>
        <w:t>millat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, </w:t>
      </w:r>
      <w:r w:rsidR="008006D0" w:rsidRPr="008006D0">
        <w:rPr>
          <w:rFonts w:ascii="Arial" w:hAnsi="Arial" w:cs="Arial"/>
          <w:sz w:val="20"/>
          <w:szCs w:val="16"/>
          <w:lang w:val="uz-Latn-UZ"/>
        </w:rPr>
        <w:t>kasb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, </w:t>
      </w:r>
      <w:r w:rsidR="008006D0" w:rsidRPr="008006D0">
        <w:rPr>
          <w:rFonts w:ascii="Arial" w:hAnsi="Arial" w:cs="Arial"/>
          <w:sz w:val="20"/>
          <w:szCs w:val="16"/>
          <w:lang w:val="uz-Latn-UZ"/>
        </w:rPr>
        <w:t>ijtimoiy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="008006D0" w:rsidRPr="008006D0">
        <w:rPr>
          <w:rFonts w:ascii="Arial" w:hAnsi="Arial" w:cs="Arial"/>
          <w:sz w:val="20"/>
          <w:szCs w:val="16"/>
          <w:lang w:val="uz-Latn-UZ"/>
        </w:rPr>
        <w:t>toifalar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, </w:t>
      </w:r>
      <w:r w:rsidR="008006D0" w:rsidRPr="008006D0">
        <w:rPr>
          <w:rFonts w:ascii="Arial" w:hAnsi="Arial" w:cs="Arial"/>
          <w:sz w:val="20"/>
          <w:szCs w:val="16"/>
          <w:lang w:val="uz-Latn-UZ"/>
        </w:rPr>
        <w:t>yoshga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="008006D0" w:rsidRPr="008006D0">
        <w:rPr>
          <w:rFonts w:ascii="Arial" w:hAnsi="Arial" w:cs="Arial"/>
          <w:sz w:val="20"/>
          <w:szCs w:val="16"/>
          <w:lang w:val="uz-Latn-UZ"/>
        </w:rPr>
        <w:t>nisbatan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="008006D0" w:rsidRPr="008006D0">
        <w:rPr>
          <w:rFonts w:ascii="Arial" w:hAnsi="Arial" w:cs="Arial"/>
          <w:sz w:val="20"/>
          <w:szCs w:val="16"/>
          <w:lang w:val="uz-Latn-UZ"/>
        </w:rPr>
        <w:t>taqqoslashlar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="008006D0" w:rsidRPr="008006D0">
        <w:rPr>
          <w:rFonts w:ascii="Arial" w:hAnsi="Arial" w:cs="Arial"/>
          <w:sz w:val="20"/>
          <w:szCs w:val="16"/>
          <w:lang w:val="uz-Latn-UZ"/>
        </w:rPr>
        <w:t>va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="008006D0" w:rsidRPr="008006D0">
        <w:rPr>
          <w:rFonts w:ascii="Arial" w:hAnsi="Arial" w:cs="Arial"/>
          <w:sz w:val="20"/>
          <w:szCs w:val="16"/>
          <w:lang w:val="uz-Latn-UZ"/>
        </w:rPr>
        <w:t>ifodalar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, </w:t>
      </w:r>
      <w:r w:rsidR="008006D0" w:rsidRPr="008006D0">
        <w:rPr>
          <w:rFonts w:ascii="Arial" w:hAnsi="Arial" w:cs="Arial"/>
          <w:sz w:val="20"/>
          <w:szCs w:val="16"/>
          <w:lang w:val="uz-Latn-UZ"/>
        </w:rPr>
        <w:t>diniy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="008006D0" w:rsidRPr="008006D0">
        <w:rPr>
          <w:rFonts w:ascii="Arial" w:hAnsi="Arial" w:cs="Arial"/>
          <w:sz w:val="20"/>
          <w:szCs w:val="16"/>
          <w:lang w:val="uz-Latn-UZ"/>
        </w:rPr>
        <w:t>belgilar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, </w:t>
      </w:r>
      <w:r w:rsidR="008006D0" w:rsidRPr="008006D0">
        <w:rPr>
          <w:rFonts w:ascii="Arial" w:hAnsi="Arial" w:cs="Arial"/>
          <w:sz w:val="20"/>
          <w:szCs w:val="16"/>
          <w:lang w:val="uz-Latn-UZ"/>
        </w:rPr>
        <w:t>rasmiy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="008006D0" w:rsidRPr="008006D0">
        <w:rPr>
          <w:rFonts w:ascii="Arial" w:hAnsi="Arial" w:cs="Arial"/>
          <w:sz w:val="20"/>
          <w:szCs w:val="16"/>
          <w:lang w:val="uz-Latn-UZ"/>
        </w:rPr>
        <w:t>davlat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="008006D0" w:rsidRPr="008006D0">
        <w:rPr>
          <w:rFonts w:ascii="Arial" w:hAnsi="Arial" w:cs="Arial"/>
          <w:sz w:val="20"/>
          <w:szCs w:val="16"/>
          <w:lang w:val="uz-Latn-UZ"/>
        </w:rPr>
        <w:t>belgilari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="008006D0" w:rsidRPr="008006D0">
        <w:rPr>
          <w:rFonts w:ascii="Arial" w:hAnsi="Arial" w:cs="Arial"/>
          <w:sz w:val="20"/>
          <w:szCs w:val="16"/>
          <w:lang w:val="uz-Latn-UZ"/>
        </w:rPr>
        <w:t>qo‘llanilgan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>;</w:t>
      </w:r>
    </w:p>
    <w:p w14:paraId="0D0B338D" w14:textId="6E6097FD" w:rsidR="0091554F" w:rsidRPr="008006D0" w:rsidRDefault="008006D0" w:rsidP="006F1137">
      <w:pPr>
        <w:numPr>
          <w:ilvl w:val="1"/>
          <w:numId w:val="21"/>
        </w:numPr>
        <w:spacing w:after="120" w:line="240" w:lineRule="auto"/>
        <w:ind w:left="1134" w:hanging="567"/>
        <w:jc w:val="both"/>
        <w:rPr>
          <w:rFonts w:ascii="Arial" w:hAnsi="Arial" w:cs="Arial"/>
          <w:sz w:val="20"/>
          <w:szCs w:val="16"/>
          <w:lang w:val="uz-Latn-UZ"/>
        </w:rPr>
      </w:pPr>
      <w:r w:rsidRPr="008006D0">
        <w:rPr>
          <w:rFonts w:ascii="Arial" w:hAnsi="Arial" w:cs="Arial"/>
          <w:sz w:val="20"/>
          <w:szCs w:val="16"/>
          <w:lang w:val="uz-Latn-UZ"/>
        </w:rPr>
        <w:t>adolatsiz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, </w:t>
      </w:r>
      <w:r w:rsidRPr="008006D0">
        <w:rPr>
          <w:rFonts w:ascii="Arial" w:hAnsi="Arial" w:cs="Arial"/>
          <w:sz w:val="20"/>
          <w:szCs w:val="16"/>
          <w:lang w:val="uz-Latn-UZ"/>
        </w:rPr>
        <w:t>noto‘g‘ri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reklama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/ </w:t>
      </w:r>
      <w:r w:rsidRPr="008006D0">
        <w:rPr>
          <w:rFonts w:ascii="Arial" w:hAnsi="Arial" w:cs="Arial"/>
          <w:sz w:val="20"/>
          <w:szCs w:val="16"/>
          <w:lang w:val="uz-Latn-UZ"/>
        </w:rPr>
        <w:t>ma’lumotlar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, </w:t>
      </w:r>
      <w:r w:rsidRPr="008006D0">
        <w:rPr>
          <w:rFonts w:ascii="Arial" w:hAnsi="Arial" w:cs="Arial"/>
          <w:sz w:val="20"/>
          <w:szCs w:val="16"/>
          <w:lang w:val="uz-Latn-UZ"/>
        </w:rPr>
        <w:t>iste’molchini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chalg‘ituvchi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hisoblanuvchi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, </w:t>
      </w:r>
      <w:r w:rsidRPr="008006D0">
        <w:rPr>
          <w:rFonts w:ascii="Arial" w:hAnsi="Arial" w:cs="Arial"/>
          <w:sz w:val="20"/>
          <w:szCs w:val="16"/>
          <w:lang w:val="uz-Latn-UZ"/>
        </w:rPr>
        <w:t>jumladan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>:</w:t>
      </w:r>
    </w:p>
    <w:p w14:paraId="01C55CC0" w14:textId="2DA65AF8" w:rsidR="0091554F" w:rsidRPr="008006D0" w:rsidRDefault="008006D0" w:rsidP="0091554F">
      <w:pPr>
        <w:numPr>
          <w:ilvl w:val="0"/>
          <w:numId w:val="23"/>
        </w:numPr>
        <w:spacing w:after="120" w:line="240" w:lineRule="auto"/>
        <w:ind w:left="1701" w:hanging="567"/>
        <w:jc w:val="both"/>
        <w:rPr>
          <w:rFonts w:ascii="Arial" w:hAnsi="Arial" w:cs="Arial"/>
          <w:sz w:val="20"/>
          <w:szCs w:val="16"/>
          <w:lang w:val="uz-Latn-UZ"/>
        </w:rPr>
      </w:pPr>
      <w:r w:rsidRPr="008006D0">
        <w:rPr>
          <w:rFonts w:ascii="Arial" w:hAnsi="Arial" w:cs="Arial"/>
          <w:sz w:val="20"/>
          <w:szCs w:val="16"/>
          <w:lang w:val="uz-Latn-UZ"/>
        </w:rPr>
        <w:t>tovarlar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va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ishlar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/ </w:t>
      </w:r>
      <w:r w:rsidRPr="008006D0">
        <w:rPr>
          <w:rFonts w:ascii="Arial" w:hAnsi="Arial" w:cs="Arial"/>
          <w:sz w:val="20"/>
          <w:szCs w:val="16"/>
          <w:lang w:val="uz-Latn-UZ"/>
        </w:rPr>
        <w:t>xizmatlar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haqida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noto‘g‘ri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ma’lumotlarga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ega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>;</w:t>
      </w:r>
    </w:p>
    <w:p w14:paraId="0B83F1E4" w14:textId="212DC2BD" w:rsidR="0091554F" w:rsidRPr="008006D0" w:rsidRDefault="008006D0" w:rsidP="0091554F">
      <w:pPr>
        <w:numPr>
          <w:ilvl w:val="0"/>
          <w:numId w:val="23"/>
        </w:numPr>
        <w:spacing w:after="120" w:line="240" w:lineRule="auto"/>
        <w:ind w:left="1701" w:hanging="567"/>
        <w:jc w:val="both"/>
        <w:rPr>
          <w:rFonts w:ascii="Arial" w:hAnsi="Arial" w:cs="Arial"/>
          <w:sz w:val="20"/>
          <w:szCs w:val="16"/>
          <w:lang w:val="uz-Latn-UZ"/>
        </w:rPr>
      </w:pPr>
      <w:r w:rsidRPr="008006D0">
        <w:rPr>
          <w:rFonts w:ascii="Arial" w:hAnsi="Arial" w:cs="Arial"/>
          <w:sz w:val="20"/>
          <w:szCs w:val="16"/>
          <w:lang w:val="uz-Latn-UZ"/>
        </w:rPr>
        <w:t>reklama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materiallarida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saqlanuvchi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ma’lumotlarning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manbai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kim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hisoblanishi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haqida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aniq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tasavvurni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taqdim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etmaydi</w:t>
      </w:r>
      <w:r w:rsidR="00F9515F">
        <w:rPr>
          <w:rFonts w:ascii="Arial" w:hAnsi="Arial" w:cs="Arial"/>
          <w:sz w:val="20"/>
          <w:szCs w:val="16"/>
          <w:lang w:val="uz-Latn-UZ"/>
        </w:rPr>
        <w:t>gan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>;</w:t>
      </w:r>
    </w:p>
    <w:p w14:paraId="5FE37DE3" w14:textId="3F5BD2DD" w:rsidR="0091554F" w:rsidRPr="008006D0" w:rsidRDefault="008006D0" w:rsidP="006F1137">
      <w:pPr>
        <w:numPr>
          <w:ilvl w:val="1"/>
          <w:numId w:val="21"/>
        </w:numPr>
        <w:spacing w:after="120" w:line="240" w:lineRule="auto"/>
        <w:ind w:left="1134" w:hanging="567"/>
        <w:jc w:val="both"/>
        <w:rPr>
          <w:rFonts w:ascii="Arial" w:hAnsi="Arial" w:cs="Arial"/>
          <w:sz w:val="20"/>
          <w:szCs w:val="16"/>
          <w:lang w:val="uz-Latn-UZ"/>
        </w:rPr>
      </w:pPr>
      <w:r w:rsidRPr="008006D0">
        <w:rPr>
          <w:rFonts w:ascii="Arial" w:hAnsi="Arial" w:cs="Arial"/>
          <w:sz w:val="20"/>
          <w:szCs w:val="16"/>
          <w:lang w:val="uz-Latn-UZ"/>
        </w:rPr>
        <w:t>noqonuniy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harakatlarni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amalga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oshirishga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undovchi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va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>/</w:t>
      </w:r>
      <w:r w:rsidRPr="008006D0">
        <w:rPr>
          <w:rFonts w:ascii="Arial" w:hAnsi="Arial" w:cs="Arial"/>
          <w:sz w:val="20"/>
          <w:szCs w:val="16"/>
          <w:lang w:val="uz-Latn-UZ"/>
        </w:rPr>
        <w:t>yoki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zo‘ravonlik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va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shafqatsizlikka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chaqiruvchi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>;</w:t>
      </w:r>
    </w:p>
    <w:p w14:paraId="356157EE" w14:textId="521B4B09" w:rsidR="0091554F" w:rsidRPr="008006D0" w:rsidRDefault="008006D0" w:rsidP="006F1137">
      <w:pPr>
        <w:numPr>
          <w:ilvl w:val="1"/>
          <w:numId w:val="21"/>
        </w:numPr>
        <w:spacing w:after="120" w:line="240" w:lineRule="auto"/>
        <w:ind w:left="1134" w:hanging="567"/>
        <w:jc w:val="both"/>
        <w:rPr>
          <w:rFonts w:ascii="Arial" w:hAnsi="Arial" w:cs="Arial"/>
          <w:sz w:val="20"/>
          <w:szCs w:val="16"/>
          <w:lang w:val="uz-Latn-UZ"/>
        </w:rPr>
      </w:pPr>
      <w:r w:rsidRPr="008006D0">
        <w:rPr>
          <w:rFonts w:ascii="Arial" w:hAnsi="Arial" w:cs="Arial"/>
          <w:sz w:val="20"/>
          <w:szCs w:val="16"/>
          <w:lang w:val="uz-Latn-UZ"/>
        </w:rPr>
        <w:t>o‘zi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bilan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joriy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vaqtda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yoki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joriy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joyda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ushbu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usulda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reklamasi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taqiqlangan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tovar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reklamasini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taqdim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etadi</w:t>
      </w:r>
      <w:r w:rsidR="00F9515F">
        <w:rPr>
          <w:rFonts w:ascii="Arial" w:hAnsi="Arial" w:cs="Arial"/>
          <w:sz w:val="20"/>
          <w:szCs w:val="16"/>
          <w:lang w:val="uz-Latn-UZ"/>
        </w:rPr>
        <w:t>gan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(</w:t>
      </w:r>
      <w:r w:rsidRPr="008006D0">
        <w:rPr>
          <w:rFonts w:ascii="Arial" w:hAnsi="Arial" w:cs="Arial"/>
          <w:sz w:val="20"/>
          <w:szCs w:val="16"/>
          <w:lang w:val="uz-Latn-UZ"/>
        </w:rPr>
        <w:t>shuningdek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, </w:t>
      </w:r>
      <w:r w:rsidRPr="008006D0">
        <w:rPr>
          <w:rFonts w:ascii="Arial" w:hAnsi="Arial" w:cs="Arial"/>
          <w:sz w:val="20"/>
          <w:szCs w:val="16"/>
          <w:lang w:val="uz-Latn-UZ"/>
        </w:rPr>
        <w:t>reklama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kampaniyasining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kelishuv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taomili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bilan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muvofiqlikda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Operator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xodimlari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tomonidan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kelishiladigan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mavzular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bo‘yicha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qo‘shimcha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cheklovlarning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mavjud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bo‘lish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ehtimoli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bor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>);</w:t>
      </w:r>
    </w:p>
    <w:p w14:paraId="72771448" w14:textId="27EF0D82" w:rsidR="0091554F" w:rsidRPr="008006D0" w:rsidRDefault="008006D0" w:rsidP="006F1137">
      <w:pPr>
        <w:numPr>
          <w:ilvl w:val="1"/>
          <w:numId w:val="21"/>
        </w:numPr>
        <w:spacing w:after="120" w:line="240" w:lineRule="auto"/>
        <w:ind w:left="1134" w:hanging="567"/>
        <w:jc w:val="both"/>
        <w:rPr>
          <w:rFonts w:ascii="Arial" w:hAnsi="Arial" w:cs="Arial"/>
          <w:sz w:val="20"/>
          <w:szCs w:val="16"/>
          <w:lang w:val="uz-Latn-UZ"/>
        </w:rPr>
      </w:pPr>
      <w:r w:rsidRPr="008006D0">
        <w:rPr>
          <w:rFonts w:ascii="Arial" w:hAnsi="Arial" w:cs="Arial"/>
          <w:sz w:val="20"/>
          <w:szCs w:val="16"/>
          <w:lang w:val="uz-Latn-UZ"/>
        </w:rPr>
        <w:t>siyosiy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reklama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hisoblanuvchi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>;</w:t>
      </w:r>
    </w:p>
    <w:p w14:paraId="5D5211A7" w14:textId="6F5A25BA" w:rsidR="0091554F" w:rsidRPr="008006D0" w:rsidRDefault="008006D0" w:rsidP="006F1137">
      <w:pPr>
        <w:numPr>
          <w:ilvl w:val="1"/>
          <w:numId w:val="21"/>
        </w:numPr>
        <w:spacing w:after="120" w:line="240" w:lineRule="auto"/>
        <w:ind w:left="1134" w:hanging="567"/>
        <w:jc w:val="both"/>
        <w:rPr>
          <w:rFonts w:ascii="Arial" w:hAnsi="Arial" w:cs="Arial"/>
          <w:sz w:val="20"/>
          <w:szCs w:val="16"/>
          <w:lang w:val="uz-Latn-UZ"/>
        </w:rPr>
      </w:pPr>
      <w:r w:rsidRPr="008006D0">
        <w:rPr>
          <w:rFonts w:ascii="Arial" w:hAnsi="Arial" w:cs="Arial"/>
          <w:sz w:val="20"/>
          <w:szCs w:val="16"/>
          <w:lang w:val="uz-Latn-UZ"/>
        </w:rPr>
        <w:t>halokatli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holatlar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bilan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bog‘liq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, </w:t>
      </w:r>
      <w:r w:rsidRPr="008006D0">
        <w:rPr>
          <w:rFonts w:ascii="Arial" w:hAnsi="Arial" w:cs="Arial"/>
          <w:sz w:val="20"/>
          <w:szCs w:val="16"/>
          <w:lang w:val="uz-Latn-UZ"/>
        </w:rPr>
        <w:t>xususan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, </w:t>
      </w:r>
      <w:r w:rsidRPr="008006D0">
        <w:rPr>
          <w:rFonts w:ascii="Arial" w:hAnsi="Arial" w:cs="Arial"/>
          <w:sz w:val="20"/>
          <w:szCs w:val="16"/>
          <w:lang w:val="uz-Latn-UZ"/>
        </w:rPr>
        <w:t>matnida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>: "</w:t>
      </w:r>
      <w:r w:rsidRPr="008006D0">
        <w:rPr>
          <w:rFonts w:ascii="Arial" w:hAnsi="Arial" w:cs="Arial"/>
          <w:sz w:val="20"/>
          <w:szCs w:val="16"/>
          <w:lang w:val="uz-Latn-UZ"/>
        </w:rPr>
        <w:t>terakt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>", "</w:t>
      </w:r>
      <w:r w:rsidRPr="008006D0">
        <w:rPr>
          <w:rFonts w:ascii="Arial" w:hAnsi="Arial" w:cs="Arial"/>
          <w:sz w:val="20"/>
          <w:szCs w:val="16"/>
          <w:lang w:val="uz-Latn-UZ"/>
        </w:rPr>
        <w:t>o‘ldirish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>", "</w:t>
      </w:r>
      <w:r w:rsidRPr="008006D0">
        <w:rPr>
          <w:rFonts w:ascii="Arial" w:hAnsi="Arial" w:cs="Arial"/>
          <w:sz w:val="20"/>
          <w:szCs w:val="16"/>
          <w:lang w:val="uz-Latn-UZ"/>
        </w:rPr>
        <w:t>o‘lim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>", "</w:t>
      </w:r>
      <w:r w:rsidRPr="008006D0">
        <w:rPr>
          <w:rFonts w:ascii="Arial" w:hAnsi="Arial" w:cs="Arial"/>
          <w:sz w:val="20"/>
          <w:szCs w:val="16"/>
          <w:lang w:val="uz-Latn-UZ"/>
        </w:rPr>
        <w:t>halok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bo‘lish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>", "</w:t>
      </w:r>
      <w:r w:rsidRPr="008006D0">
        <w:rPr>
          <w:rFonts w:ascii="Arial" w:hAnsi="Arial" w:cs="Arial"/>
          <w:sz w:val="20"/>
          <w:szCs w:val="16"/>
          <w:lang w:val="uz-Latn-UZ"/>
        </w:rPr>
        <w:t>yong‘in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>", "</w:t>
      </w:r>
      <w:r w:rsidRPr="008006D0">
        <w:rPr>
          <w:rFonts w:ascii="Arial" w:hAnsi="Arial" w:cs="Arial"/>
          <w:sz w:val="20"/>
          <w:szCs w:val="16"/>
          <w:lang w:val="uz-Latn-UZ"/>
        </w:rPr>
        <w:t>portlash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" </w:t>
      </w:r>
      <w:r w:rsidRPr="008006D0">
        <w:rPr>
          <w:rFonts w:ascii="Arial" w:hAnsi="Arial" w:cs="Arial"/>
          <w:sz w:val="20"/>
          <w:szCs w:val="16"/>
          <w:lang w:val="uz-Latn-UZ"/>
        </w:rPr>
        <w:t>va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shunga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o‘xshash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so‘zlarni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matnda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va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asosiy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iboralarda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saqlovchi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e’lonlar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>;</w:t>
      </w:r>
    </w:p>
    <w:p w14:paraId="307C2B7B" w14:textId="3C4B52F0" w:rsidR="0091554F" w:rsidRPr="008006D0" w:rsidRDefault="008006D0" w:rsidP="006F1137">
      <w:pPr>
        <w:numPr>
          <w:ilvl w:val="1"/>
          <w:numId w:val="21"/>
        </w:numPr>
        <w:spacing w:after="120" w:line="240" w:lineRule="auto"/>
        <w:ind w:left="1134" w:hanging="567"/>
        <w:jc w:val="both"/>
        <w:rPr>
          <w:rFonts w:ascii="Arial" w:hAnsi="Arial" w:cs="Arial"/>
          <w:sz w:val="20"/>
          <w:szCs w:val="16"/>
          <w:lang w:val="uz-Latn-UZ"/>
        </w:rPr>
      </w:pPr>
      <w:r w:rsidRPr="008006D0">
        <w:rPr>
          <w:rFonts w:ascii="Arial" w:hAnsi="Arial" w:cs="Arial"/>
          <w:sz w:val="20"/>
          <w:szCs w:val="16"/>
          <w:lang w:val="uz-Latn-UZ"/>
        </w:rPr>
        <w:t>umumqabul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qilingan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ma’naviy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va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etnik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normalarga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zid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keladi</w:t>
      </w:r>
      <w:r w:rsidR="00F9515F">
        <w:rPr>
          <w:rFonts w:ascii="Arial" w:hAnsi="Arial" w:cs="Arial"/>
          <w:sz w:val="20"/>
          <w:szCs w:val="16"/>
          <w:lang w:val="uz-Latn-UZ"/>
        </w:rPr>
        <w:t xml:space="preserve">gan </w:t>
      </w:r>
      <w:r w:rsidR="00F9515F" w:rsidRPr="008006D0">
        <w:rPr>
          <w:rFonts w:ascii="Arial" w:hAnsi="Arial" w:cs="Arial"/>
          <w:sz w:val="20"/>
          <w:szCs w:val="16"/>
          <w:lang w:val="uz-Latn-UZ"/>
        </w:rPr>
        <w:t>reklama materiallarini joylashtirmaydi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>.</w:t>
      </w:r>
    </w:p>
    <w:p w14:paraId="269CD22C" w14:textId="1DC8A99D" w:rsidR="0091554F" w:rsidRPr="008006D0" w:rsidRDefault="008006D0" w:rsidP="006F1137">
      <w:pPr>
        <w:numPr>
          <w:ilvl w:val="0"/>
          <w:numId w:val="21"/>
        </w:numPr>
        <w:tabs>
          <w:tab w:val="num" w:pos="851"/>
          <w:tab w:val="left" w:pos="993"/>
        </w:tabs>
        <w:spacing w:after="120" w:line="240" w:lineRule="auto"/>
        <w:ind w:left="567" w:hanging="567"/>
        <w:jc w:val="both"/>
        <w:rPr>
          <w:rFonts w:ascii="Arial" w:hAnsi="Arial" w:cs="Arial"/>
          <w:sz w:val="20"/>
          <w:szCs w:val="16"/>
          <w:lang w:val="uz-Latn-UZ" w:eastAsia="ru-RU"/>
        </w:rPr>
      </w:pPr>
      <w:r w:rsidRPr="008006D0">
        <w:rPr>
          <w:rFonts w:ascii="Arial" w:hAnsi="Arial" w:cs="Arial"/>
          <w:sz w:val="20"/>
          <w:szCs w:val="16"/>
          <w:lang w:val="uz-Latn-UZ"/>
        </w:rPr>
        <w:t>Operator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quyidagi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turdagi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tovarlar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va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ishlar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/ </w:t>
      </w:r>
      <w:r w:rsidRPr="008006D0">
        <w:rPr>
          <w:rFonts w:ascii="Arial" w:hAnsi="Arial" w:cs="Arial"/>
          <w:sz w:val="20"/>
          <w:szCs w:val="16"/>
          <w:lang w:val="uz-Latn-UZ"/>
        </w:rPr>
        <w:t>xizmatlarning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, </w:t>
      </w:r>
      <w:r w:rsidRPr="008006D0">
        <w:rPr>
          <w:rFonts w:ascii="Arial" w:hAnsi="Arial" w:cs="Arial"/>
          <w:sz w:val="20"/>
          <w:szCs w:val="16"/>
          <w:lang w:val="uz-Latn-UZ"/>
        </w:rPr>
        <w:t>hamda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quyida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ko‘rsatilgan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tovarlar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va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ishlar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/ </w:t>
      </w:r>
      <w:r w:rsidRPr="008006D0">
        <w:rPr>
          <w:rFonts w:ascii="Arial" w:hAnsi="Arial" w:cs="Arial"/>
          <w:sz w:val="20"/>
          <w:szCs w:val="16"/>
          <w:lang w:val="uz-Latn-UZ"/>
        </w:rPr>
        <w:t>xizmatlarni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ishlab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chiqarilishini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yoki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tarqatilishini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amalga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oshiruvchi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shaxslarning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reklama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materiallarini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qabul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qilmaydi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va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tarqatmaydi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>:</w:t>
      </w:r>
    </w:p>
    <w:p w14:paraId="69379635" w14:textId="1ACC4D15" w:rsidR="0091554F" w:rsidRPr="008006D0" w:rsidRDefault="008006D0" w:rsidP="006F1137">
      <w:pPr>
        <w:numPr>
          <w:ilvl w:val="1"/>
          <w:numId w:val="21"/>
        </w:numPr>
        <w:spacing w:after="120" w:line="240" w:lineRule="auto"/>
        <w:ind w:left="1134" w:hanging="567"/>
        <w:jc w:val="both"/>
        <w:rPr>
          <w:rFonts w:ascii="Arial" w:hAnsi="Arial" w:cs="Arial"/>
          <w:sz w:val="20"/>
          <w:szCs w:val="16"/>
          <w:lang w:val="uz-Latn-UZ"/>
        </w:rPr>
      </w:pPr>
      <w:r w:rsidRPr="008006D0">
        <w:rPr>
          <w:rFonts w:ascii="Arial" w:hAnsi="Arial" w:cs="Arial"/>
          <w:sz w:val="20"/>
          <w:szCs w:val="16"/>
          <w:lang w:val="uz-Latn-UZ"/>
        </w:rPr>
        <w:t>harbiy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harakatlarga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mo‘ljallangan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mahsulotlar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, </w:t>
      </w:r>
      <w:r w:rsidRPr="008006D0">
        <w:rPr>
          <w:rFonts w:ascii="Arial" w:hAnsi="Arial" w:cs="Arial"/>
          <w:sz w:val="20"/>
          <w:szCs w:val="16"/>
          <w:lang w:val="uz-Latn-UZ"/>
        </w:rPr>
        <w:t>qurollar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, </w:t>
      </w:r>
      <w:r w:rsidRPr="008006D0">
        <w:rPr>
          <w:rFonts w:ascii="Arial" w:hAnsi="Arial" w:cs="Arial"/>
          <w:sz w:val="20"/>
          <w:szCs w:val="16"/>
          <w:lang w:val="uz-Latn-UZ"/>
        </w:rPr>
        <w:t>pirotexnika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vositalari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, </w:t>
      </w:r>
      <w:r w:rsidRPr="008006D0">
        <w:rPr>
          <w:rFonts w:ascii="Arial" w:hAnsi="Arial" w:cs="Arial"/>
          <w:sz w:val="20"/>
          <w:szCs w:val="16"/>
          <w:lang w:val="uz-Latn-UZ"/>
        </w:rPr>
        <w:t>portlovchi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moddalar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va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qurilmalar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, </w:t>
      </w:r>
      <w:r w:rsidRPr="008006D0">
        <w:rPr>
          <w:rFonts w:ascii="Arial" w:hAnsi="Arial" w:cs="Arial"/>
          <w:sz w:val="20"/>
          <w:szCs w:val="16"/>
          <w:lang w:val="uz-Latn-UZ"/>
        </w:rPr>
        <w:t>texnikalar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, </w:t>
      </w:r>
      <w:r w:rsidRPr="008006D0">
        <w:rPr>
          <w:rFonts w:ascii="Arial" w:hAnsi="Arial" w:cs="Arial"/>
          <w:sz w:val="20"/>
          <w:szCs w:val="16"/>
          <w:lang w:val="uz-Latn-UZ"/>
        </w:rPr>
        <w:t>ov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va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sport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qurollari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>;</w:t>
      </w:r>
    </w:p>
    <w:p w14:paraId="148A6040" w14:textId="1EF088F6" w:rsidR="0091554F" w:rsidRPr="008006D0" w:rsidRDefault="008006D0" w:rsidP="006F1137">
      <w:pPr>
        <w:numPr>
          <w:ilvl w:val="1"/>
          <w:numId w:val="21"/>
        </w:numPr>
        <w:spacing w:after="120" w:line="240" w:lineRule="auto"/>
        <w:ind w:left="1134" w:hanging="567"/>
        <w:jc w:val="both"/>
        <w:rPr>
          <w:rFonts w:ascii="Arial" w:hAnsi="Arial" w:cs="Arial"/>
          <w:sz w:val="20"/>
          <w:szCs w:val="16"/>
          <w:lang w:val="uz-Latn-UZ"/>
        </w:rPr>
      </w:pPr>
      <w:r w:rsidRPr="008006D0">
        <w:rPr>
          <w:rFonts w:ascii="Arial" w:hAnsi="Arial" w:cs="Arial"/>
          <w:sz w:val="20"/>
          <w:szCs w:val="16"/>
          <w:lang w:val="uz-Latn-UZ"/>
        </w:rPr>
        <w:t>giyohvand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vositalar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, </w:t>
      </w:r>
      <w:r w:rsidRPr="008006D0">
        <w:rPr>
          <w:rFonts w:ascii="Arial" w:hAnsi="Arial" w:cs="Arial"/>
          <w:sz w:val="20"/>
          <w:szCs w:val="16"/>
          <w:lang w:val="uz-Latn-UZ"/>
        </w:rPr>
        <w:t>psixotrop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moddalar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yoki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ularning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o‘xshashlari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va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prekursorlari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>;</w:t>
      </w:r>
    </w:p>
    <w:p w14:paraId="1B9B276E" w14:textId="19051B41" w:rsidR="0091554F" w:rsidRPr="008006D0" w:rsidRDefault="008006D0" w:rsidP="006F1137">
      <w:pPr>
        <w:numPr>
          <w:ilvl w:val="1"/>
          <w:numId w:val="21"/>
        </w:numPr>
        <w:spacing w:after="120" w:line="240" w:lineRule="auto"/>
        <w:ind w:left="1134" w:hanging="567"/>
        <w:jc w:val="both"/>
        <w:rPr>
          <w:rFonts w:ascii="Arial" w:hAnsi="Arial" w:cs="Arial"/>
          <w:sz w:val="20"/>
          <w:szCs w:val="16"/>
          <w:lang w:val="uz-Latn-UZ"/>
        </w:rPr>
      </w:pPr>
      <w:r w:rsidRPr="008006D0">
        <w:rPr>
          <w:rFonts w:ascii="Arial" w:hAnsi="Arial" w:cs="Arial"/>
          <w:sz w:val="20"/>
          <w:szCs w:val="16"/>
          <w:lang w:val="uz-Latn-UZ"/>
        </w:rPr>
        <w:t>alkogol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va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tamaki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mahsulotlari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(</w:t>
      </w:r>
      <w:r w:rsidRPr="008006D0">
        <w:rPr>
          <w:rFonts w:ascii="Arial" w:hAnsi="Arial" w:cs="Arial"/>
          <w:sz w:val="20"/>
          <w:szCs w:val="16"/>
          <w:lang w:val="uz-Latn-UZ"/>
        </w:rPr>
        <w:t>tamaki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, </w:t>
      </w:r>
      <w:r w:rsidRPr="008006D0">
        <w:rPr>
          <w:rFonts w:ascii="Arial" w:hAnsi="Arial" w:cs="Arial"/>
          <w:sz w:val="20"/>
          <w:szCs w:val="16"/>
          <w:lang w:val="uz-Latn-UZ"/>
        </w:rPr>
        <w:t>tamaki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mahsulotlari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, </w:t>
      </w:r>
      <w:r w:rsidRPr="008006D0">
        <w:rPr>
          <w:rFonts w:ascii="Arial" w:hAnsi="Arial" w:cs="Arial"/>
          <w:sz w:val="20"/>
          <w:szCs w:val="16"/>
          <w:lang w:val="uz-Latn-UZ"/>
        </w:rPr>
        <w:t>chekish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anjomlari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, </w:t>
      </w:r>
      <w:r w:rsidRPr="008006D0">
        <w:rPr>
          <w:rFonts w:ascii="Arial" w:hAnsi="Arial" w:cs="Arial"/>
          <w:sz w:val="20"/>
          <w:szCs w:val="16"/>
          <w:lang w:val="uz-Latn-UZ"/>
        </w:rPr>
        <w:t>tamaki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chekishning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elektron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vositalari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, </w:t>
      </w:r>
      <w:r w:rsidRPr="008006D0">
        <w:rPr>
          <w:rFonts w:ascii="Arial" w:hAnsi="Arial" w:cs="Arial"/>
          <w:sz w:val="20"/>
          <w:szCs w:val="16"/>
          <w:lang w:val="uz-Latn-UZ"/>
        </w:rPr>
        <w:t>tamakini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qizdirish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tizimlari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, </w:t>
      </w:r>
      <w:r w:rsidRPr="008006D0">
        <w:rPr>
          <w:rFonts w:ascii="Arial" w:hAnsi="Arial" w:cs="Arial"/>
          <w:sz w:val="20"/>
          <w:szCs w:val="16"/>
          <w:lang w:val="uz-Latn-UZ"/>
        </w:rPr>
        <w:t>chilimlar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, </w:t>
      </w:r>
      <w:r w:rsidRPr="008006D0">
        <w:rPr>
          <w:rFonts w:ascii="Arial" w:hAnsi="Arial" w:cs="Arial"/>
          <w:sz w:val="20"/>
          <w:szCs w:val="16"/>
          <w:lang w:val="uz-Latn-UZ"/>
        </w:rPr>
        <w:t>alkogol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mahsulotlarni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savdosiga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ixtisoslangan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do‘konlar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, </w:t>
      </w:r>
      <w:r w:rsidRPr="008006D0">
        <w:rPr>
          <w:rFonts w:ascii="Arial" w:hAnsi="Arial" w:cs="Arial"/>
          <w:sz w:val="20"/>
          <w:szCs w:val="16"/>
          <w:lang w:val="uz-Latn-UZ"/>
        </w:rPr>
        <w:t>hamda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barlar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va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pivo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pishirish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korxonalari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>);</w:t>
      </w:r>
    </w:p>
    <w:p w14:paraId="2A4478EF" w14:textId="3243361D" w:rsidR="0091554F" w:rsidRPr="008006D0" w:rsidRDefault="008006D0" w:rsidP="006F1137">
      <w:pPr>
        <w:numPr>
          <w:ilvl w:val="1"/>
          <w:numId w:val="21"/>
        </w:numPr>
        <w:spacing w:after="120" w:line="240" w:lineRule="auto"/>
        <w:ind w:left="1134" w:hanging="567"/>
        <w:jc w:val="both"/>
        <w:rPr>
          <w:rFonts w:ascii="Arial" w:hAnsi="Arial" w:cs="Arial"/>
          <w:sz w:val="20"/>
          <w:szCs w:val="16"/>
          <w:lang w:val="uz-Latn-UZ"/>
        </w:rPr>
      </w:pPr>
      <w:r w:rsidRPr="008006D0">
        <w:rPr>
          <w:rFonts w:ascii="Arial" w:hAnsi="Arial" w:cs="Arial"/>
          <w:sz w:val="20"/>
          <w:szCs w:val="16"/>
          <w:lang w:val="uz-Latn-UZ"/>
        </w:rPr>
        <w:t>diniy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marosimlar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tusidagi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tovarlar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va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xizmatlar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>;</w:t>
      </w:r>
    </w:p>
    <w:p w14:paraId="1FE037BA" w14:textId="2C563822" w:rsidR="0091554F" w:rsidRPr="008006D0" w:rsidRDefault="008006D0" w:rsidP="006F1137">
      <w:pPr>
        <w:numPr>
          <w:ilvl w:val="1"/>
          <w:numId w:val="21"/>
        </w:numPr>
        <w:spacing w:after="120" w:line="240" w:lineRule="auto"/>
        <w:ind w:left="1134" w:hanging="567"/>
        <w:jc w:val="both"/>
        <w:rPr>
          <w:rFonts w:ascii="Arial" w:hAnsi="Arial" w:cs="Arial"/>
          <w:sz w:val="20"/>
          <w:szCs w:val="16"/>
          <w:lang w:val="uz-Latn-UZ"/>
        </w:rPr>
      </w:pPr>
      <w:r w:rsidRPr="008006D0">
        <w:rPr>
          <w:rFonts w:ascii="Arial" w:hAnsi="Arial" w:cs="Arial"/>
          <w:sz w:val="20"/>
          <w:szCs w:val="16"/>
          <w:lang w:val="uz-Latn-UZ"/>
        </w:rPr>
        <w:t>tavakkalchilikka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asoslangan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o‘yinlar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(</w:t>
      </w:r>
      <w:r w:rsidRPr="008006D0">
        <w:rPr>
          <w:rFonts w:ascii="Arial" w:hAnsi="Arial" w:cs="Arial"/>
          <w:sz w:val="20"/>
          <w:szCs w:val="16"/>
          <w:lang w:val="uz-Latn-UZ"/>
        </w:rPr>
        <w:t>shu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jumladan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, </w:t>
      </w:r>
      <w:r w:rsidRPr="008006D0">
        <w:rPr>
          <w:rFonts w:ascii="Arial" w:hAnsi="Arial" w:cs="Arial"/>
          <w:sz w:val="20"/>
          <w:szCs w:val="16"/>
          <w:lang w:val="uz-Latn-UZ"/>
        </w:rPr>
        <w:t>qimor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o‘yinlari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), </w:t>
      </w:r>
      <w:r w:rsidRPr="008006D0">
        <w:rPr>
          <w:rFonts w:ascii="Arial" w:hAnsi="Arial" w:cs="Arial"/>
          <w:sz w:val="20"/>
          <w:szCs w:val="16"/>
          <w:lang w:val="uz-Latn-UZ"/>
        </w:rPr>
        <w:t>garov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bog‘lash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, </w:t>
      </w:r>
      <w:r w:rsidRPr="008006D0">
        <w:rPr>
          <w:rFonts w:ascii="Arial" w:hAnsi="Arial" w:cs="Arial"/>
          <w:sz w:val="20"/>
          <w:szCs w:val="16"/>
          <w:lang w:val="uz-Latn-UZ"/>
        </w:rPr>
        <w:t>totalizatorlar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, </w:t>
      </w:r>
      <w:r w:rsidRPr="008006D0">
        <w:rPr>
          <w:rFonts w:ascii="Arial" w:hAnsi="Arial" w:cs="Arial"/>
          <w:sz w:val="20"/>
          <w:szCs w:val="16"/>
          <w:lang w:val="uz-Latn-UZ"/>
        </w:rPr>
        <w:t>lotereyalar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, </w:t>
      </w:r>
      <w:r w:rsidRPr="008006D0">
        <w:rPr>
          <w:rFonts w:ascii="Arial" w:hAnsi="Arial" w:cs="Arial"/>
          <w:sz w:val="20"/>
          <w:szCs w:val="16"/>
          <w:lang w:val="uz-Latn-UZ"/>
        </w:rPr>
        <w:t>o‘yinlar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, </w:t>
      </w:r>
      <w:r w:rsidRPr="008006D0">
        <w:rPr>
          <w:rFonts w:ascii="Arial" w:hAnsi="Arial" w:cs="Arial"/>
          <w:sz w:val="20"/>
          <w:szCs w:val="16"/>
          <w:lang w:val="uz-Latn-UZ"/>
        </w:rPr>
        <w:t>sovrinlar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, </w:t>
      </w:r>
      <w:r w:rsidRPr="008006D0">
        <w:rPr>
          <w:rFonts w:ascii="Arial" w:hAnsi="Arial" w:cs="Arial"/>
          <w:sz w:val="20"/>
          <w:szCs w:val="16"/>
          <w:lang w:val="uz-Latn-UZ"/>
        </w:rPr>
        <w:t>yutuqlar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yoki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boshqa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mukofotlarni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nazarda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tutuvchi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konkurslar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; </w:t>
      </w:r>
    </w:p>
    <w:p w14:paraId="77C6984F" w14:textId="73F35178" w:rsidR="0091554F" w:rsidRPr="008006D0" w:rsidRDefault="008006D0" w:rsidP="006F1137">
      <w:pPr>
        <w:numPr>
          <w:ilvl w:val="1"/>
          <w:numId w:val="21"/>
        </w:numPr>
        <w:spacing w:after="120" w:line="240" w:lineRule="auto"/>
        <w:ind w:left="1134" w:hanging="567"/>
        <w:jc w:val="both"/>
        <w:rPr>
          <w:rFonts w:ascii="Arial" w:hAnsi="Arial" w:cs="Arial"/>
          <w:sz w:val="20"/>
          <w:szCs w:val="16"/>
          <w:lang w:val="uz-Latn-UZ"/>
        </w:rPr>
      </w:pPr>
      <w:r w:rsidRPr="008006D0">
        <w:rPr>
          <w:rFonts w:ascii="Arial" w:hAnsi="Arial" w:cs="Arial"/>
          <w:sz w:val="20"/>
          <w:szCs w:val="16"/>
          <w:lang w:val="uz-Latn-UZ"/>
        </w:rPr>
        <w:t>okkultizm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ruhidagi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xizmatlar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(</w:t>
      </w:r>
      <w:r w:rsidRPr="008006D0">
        <w:rPr>
          <w:rFonts w:ascii="Arial" w:hAnsi="Arial" w:cs="Arial"/>
          <w:sz w:val="20"/>
          <w:szCs w:val="16"/>
          <w:lang w:val="uz-Latn-UZ"/>
        </w:rPr>
        <w:t>shu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jumladan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, </w:t>
      </w:r>
      <w:r w:rsidRPr="008006D0">
        <w:rPr>
          <w:rFonts w:ascii="Arial" w:hAnsi="Arial" w:cs="Arial"/>
          <w:sz w:val="20"/>
          <w:szCs w:val="16"/>
          <w:lang w:val="uz-Latn-UZ"/>
        </w:rPr>
        <w:t>astrologlar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, </w:t>
      </w:r>
      <w:r w:rsidRPr="008006D0">
        <w:rPr>
          <w:rFonts w:ascii="Arial" w:hAnsi="Arial" w:cs="Arial"/>
          <w:sz w:val="20"/>
          <w:szCs w:val="16"/>
          <w:lang w:val="uz-Latn-UZ"/>
        </w:rPr>
        <w:t>folbinlar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, </w:t>
      </w:r>
      <w:r w:rsidRPr="008006D0">
        <w:rPr>
          <w:rFonts w:ascii="Arial" w:hAnsi="Arial" w:cs="Arial"/>
          <w:sz w:val="20"/>
          <w:szCs w:val="16"/>
          <w:lang w:val="uz-Latn-UZ"/>
        </w:rPr>
        <w:t>ekstrasenslar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, </w:t>
      </w:r>
      <w:r w:rsidRPr="008006D0">
        <w:rPr>
          <w:rFonts w:ascii="Arial" w:hAnsi="Arial" w:cs="Arial"/>
          <w:sz w:val="20"/>
          <w:szCs w:val="16"/>
          <w:lang w:val="uz-Latn-UZ"/>
        </w:rPr>
        <w:t>g‘oyibni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ko‘ruvchilar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va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shunga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o‘xshashlarning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xizmatlari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>);</w:t>
      </w:r>
    </w:p>
    <w:p w14:paraId="18CE0251" w14:textId="7F830067" w:rsidR="0091554F" w:rsidRPr="008006D0" w:rsidRDefault="008006D0" w:rsidP="006F1137">
      <w:pPr>
        <w:numPr>
          <w:ilvl w:val="1"/>
          <w:numId w:val="21"/>
        </w:numPr>
        <w:spacing w:after="120" w:line="240" w:lineRule="auto"/>
        <w:ind w:left="1134" w:hanging="567"/>
        <w:jc w:val="both"/>
        <w:rPr>
          <w:rFonts w:ascii="Arial" w:hAnsi="Arial" w:cs="Arial"/>
          <w:sz w:val="20"/>
          <w:szCs w:val="16"/>
          <w:lang w:val="uz-Latn-UZ"/>
        </w:rPr>
      </w:pPr>
      <w:r w:rsidRPr="008006D0">
        <w:rPr>
          <w:rFonts w:ascii="Arial" w:hAnsi="Arial" w:cs="Arial"/>
          <w:sz w:val="20"/>
          <w:szCs w:val="16"/>
          <w:lang w:val="uz-Latn-UZ"/>
        </w:rPr>
        <w:t>erotik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yoki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pornografik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mahsulotlar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, </w:t>
      </w:r>
      <w:r w:rsidRPr="008006D0">
        <w:rPr>
          <w:rFonts w:ascii="Arial" w:hAnsi="Arial" w:cs="Arial"/>
          <w:sz w:val="20"/>
          <w:szCs w:val="16"/>
          <w:lang w:val="uz-Latn-UZ"/>
        </w:rPr>
        <w:t>ma’lumotlar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va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servislar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>;</w:t>
      </w:r>
    </w:p>
    <w:p w14:paraId="323B9B65" w14:textId="7F279707" w:rsidR="005107DA" w:rsidRPr="008006D0" w:rsidRDefault="008006D0" w:rsidP="006F1137">
      <w:pPr>
        <w:numPr>
          <w:ilvl w:val="1"/>
          <w:numId w:val="21"/>
        </w:numPr>
        <w:spacing w:after="120" w:line="240" w:lineRule="auto"/>
        <w:ind w:left="1134" w:hanging="567"/>
        <w:jc w:val="both"/>
        <w:rPr>
          <w:rFonts w:ascii="Arial" w:hAnsi="Arial" w:cs="Arial"/>
          <w:sz w:val="20"/>
          <w:szCs w:val="16"/>
          <w:lang w:val="uz-Latn-UZ"/>
        </w:rPr>
      </w:pPr>
      <w:r w:rsidRPr="008006D0">
        <w:rPr>
          <w:rFonts w:ascii="Arial" w:hAnsi="Arial" w:cs="Arial"/>
          <w:sz w:val="20"/>
          <w:szCs w:val="16"/>
          <w:lang w:val="uz-Latn-UZ"/>
        </w:rPr>
        <w:t>ko‘krak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suti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o‘rindosh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>-</w:t>
      </w:r>
      <w:r w:rsidRPr="008006D0">
        <w:rPr>
          <w:rFonts w:ascii="Arial" w:hAnsi="Arial" w:cs="Arial"/>
          <w:sz w:val="20"/>
          <w:szCs w:val="16"/>
          <w:lang w:val="uz-Latn-UZ"/>
        </w:rPr>
        <w:t>mahsulotlari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>;</w:t>
      </w:r>
    </w:p>
    <w:p w14:paraId="33C52D7C" w14:textId="2F7D6B7D" w:rsidR="0091554F" w:rsidRPr="008006D0" w:rsidRDefault="008006D0" w:rsidP="006F1137">
      <w:pPr>
        <w:numPr>
          <w:ilvl w:val="1"/>
          <w:numId w:val="21"/>
        </w:numPr>
        <w:spacing w:after="120" w:line="240" w:lineRule="auto"/>
        <w:ind w:left="1134" w:hanging="567"/>
        <w:jc w:val="both"/>
        <w:rPr>
          <w:rFonts w:ascii="Arial" w:hAnsi="Arial" w:cs="Arial"/>
          <w:sz w:val="20"/>
          <w:szCs w:val="16"/>
          <w:lang w:val="uz-Latn-UZ"/>
        </w:rPr>
      </w:pPr>
      <w:r w:rsidRPr="008006D0">
        <w:rPr>
          <w:rFonts w:ascii="Arial" w:hAnsi="Arial" w:cs="Arial"/>
          <w:sz w:val="20"/>
          <w:szCs w:val="16"/>
          <w:lang w:val="uz-Latn-UZ"/>
        </w:rPr>
        <w:t>retseptur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dori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vositalari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, </w:t>
      </w:r>
      <w:r w:rsidRPr="008006D0">
        <w:rPr>
          <w:rFonts w:ascii="Arial" w:hAnsi="Arial" w:cs="Arial"/>
          <w:sz w:val="20"/>
          <w:szCs w:val="16"/>
          <w:lang w:val="uz-Latn-UZ"/>
        </w:rPr>
        <w:t>tibbiyotda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qo‘llash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uchun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mo‘ljallangan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professional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mahsulotlar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va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qo‘llash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uchun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maxsus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tayyorgarlik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talab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etiluvchi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davolash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, </w:t>
      </w:r>
      <w:r w:rsidRPr="008006D0">
        <w:rPr>
          <w:rFonts w:ascii="Arial" w:hAnsi="Arial" w:cs="Arial"/>
          <w:sz w:val="20"/>
          <w:szCs w:val="16"/>
          <w:lang w:val="uz-Latn-UZ"/>
        </w:rPr>
        <w:t>profilaktika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, </w:t>
      </w:r>
      <w:r w:rsidRPr="008006D0">
        <w:rPr>
          <w:rFonts w:ascii="Arial" w:hAnsi="Arial" w:cs="Arial"/>
          <w:sz w:val="20"/>
          <w:szCs w:val="16"/>
          <w:lang w:val="uz-Latn-UZ"/>
        </w:rPr>
        <w:t>diagnostika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, </w:t>
      </w:r>
      <w:r w:rsidRPr="008006D0">
        <w:rPr>
          <w:rFonts w:ascii="Arial" w:hAnsi="Arial" w:cs="Arial"/>
          <w:sz w:val="20"/>
          <w:szCs w:val="16"/>
          <w:lang w:val="uz-Latn-UZ"/>
        </w:rPr>
        <w:t>reabilitatsiya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usullari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, </w:t>
      </w:r>
      <w:r w:rsidRPr="008006D0">
        <w:rPr>
          <w:rFonts w:ascii="Arial" w:hAnsi="Arial" w:cs="Arial"/>
          <w:sz w:val="20"/>
          <w:szCs w:val="16"/>
          <w:lang w:val="uz-Latn-UZ"/>
        </w:rPr>
        <w:t>hamda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homiladorlikni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to‘xtatish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bo‘yicha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tibbiy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xizmatlar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; </w:t>
      </w:r>
    </w:p>
    <w:p w14:paraId="2E6EC5F0" w14:textId="5CFD2339" w:rsidR="0091554F" w:rsidRPr="008006D0" w:rsidRDefault="008006D0" w:rsidP="006F1137">
      <w:pPr>
        <w:numPr>
          <w:ilvl w:val="1"/>
          <w:numId w:val="21"/>
        </w:numPr>
        <w:spacing w:after="120" w:line="240" w:lineRule="auto"/>
        <w:ind w:left="1134" w:hanging="567"/>
        <w:jc w:val="both"/>
        <w:rPr>
          <w:rFonts w:ascii="Arial" w:hAnsi="Arial" w:cs="Arial"/>
          <w:sz w:val="20"/>
          <w:szCs w:val="16"/>
          <w:lang w:val="uz-Latn-UZ"/>
        </w:rPr>
      </w:pPr>
      <w:r w:rsidRPr="008006D0">
        <w:rPr>
          <w:rFonts w:ascii="Arial" w:hAnsi="Arial" w:cs="Arial"/>
          <w:sz w:val="20"/>
          <w:szCs w:val="16"/>
          <w:lang w:val="uz-Latn-UZ"/>
        </w:rPr>
        <w:t>iste’molchilar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tomonidan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u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yoki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bu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shaklda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moddiy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yordam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ko‘rsatishga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qaratilgan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harakatlarni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amalga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oshirishga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undash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nuqtai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nazaridan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xayriya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jamg‘armalari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va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boshqa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notijorat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tashkilotlari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>.</w:t>
      </w:r>
    </w:p>
    <w:p w14:paraId="6AAC647F" w14:textId="20F4DFEE" w:rsidR="00A25C69" w:rsidRPr="008006D0" w:rsidRDefault="008006D0" w:rsidP="0091554F">
      <w:pPr>
        <w:numPr>
          <w:ilvl w:val="0"/>
          <w:numId w:val="21"/>
        </w:numPr>
        <w:tabs>
          <w:tab w:val="num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0"/>
          <w:szCs w:val="16"/>
          <w:lang w:val="uz-Latn-UZ"/>
        </w:rPr>
      </w:pPr>
      <w:r w:rsidRPr="008006D0">
        <w:rPr>
          <w:rFonts w:ascii="Arial" w:hAnsi="Arial" w:cs="Arial"/>
          <w:sz w:val="20"/>
          <w:szCs w:val="16"/>
          <w:lang w:val="uz-Latn-UZ"/>
        </w:rPr>
        <w:lastRenderedPageBreak/>
        <w:t>Reklama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beruvchi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va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reklama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tarqatuvchi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bir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vaqtning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o‘zida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O‘zbekiston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Respublikasining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norezidentlari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bo‘lgan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hollarda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reklama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tarqatishga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yo‘l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qo‘yilmaydi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>.</w:t>
      </w:r>
    </w:p>
    <w:p w14:paraId="729853F2" w14:textId="27F7272D" w:rsidR="0091554F" w:rsidRPr="008006D0" w:rsidRDefault="008006D0" w:rsidP="0091554F">
      <w:pPr>
        <w:numPr>
          <w:ilvl w:val="0"/>
          <w:numId w:val="21"/>
        </w:numPr>
        <w:tabs>
          <w:tab w:val="num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0"/>
          <w:szCs w:val="16"/>
          <w:lang w:val="uz-Latn-UZ"/>
        </w:rPr>
      </w:pPr>
      <w:r w:rsidRPr="008006D0">
        <w:rPr>
          <w:rFonts w:ascii="Arial" w:hAnsi="Arial" w:cs="Arial"/>
          <w:sz w:val="20"/>
          <w:szCs w:val="16"/>
          <w:lang w:val="uz-Latn-UZ"/>
        </w:rPr>
        <w:t>Reklama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materiallari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O‘zbekiston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Respublikasining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amaldagi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qonunchiligiga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muvofiq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bo‘lishi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va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o‘zbek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va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rus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tillarida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tuzilishi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kerak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>.</w:t>
      </w:r>
    </w:p>
    <w:p w14:paraId="24BBF494" w14:textId="5BC22289" w:rsidR="0091554F" w:rsidRPr="008006D0" w:rsidRDefault="008006D0" w:rsidP="00BB57CE">
      <w:pPr>
        <w:numPr>
          <w:ilvl w:val="1"/>
          <w:numId w:val="21"/>
        </w:numPr>
        <w:spacing w:after="120" w:line="240" w:lineRule="auto"/>
        <w:ind w:left="1134" w:hanging="567"/>
        <w:jc w:val="both"/>
        <w:rPr>
          <w:rFonts w:ascii="Arial" w:hAnsi="Arial" w:cs="Arial"/>
          <w:sz w:val="20"/>
          <w:szCs w:val="16"/>
          <w:lang w:val="uz-Latn-UZ"/>
        </w:rPr>
      </w:pPr>
      <w:r w:rsidRPr="008006D0">
        <w:rPr>
          <w:rFonts w:ascii="Arial" w:hAnsi="Arial" w:cs="Arial"/>
          <w:sz w:val="20"/>
          <w:szCs w:val="16"/>
          <w:lang w:val="uz-Latn-UZ"/>
        </w:rPr>
        <w:t>Reklama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materiallarida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, </w:t>
      </w:r>
      <w:r w:rsidRPr="008006D0">
        <w:rPr>
          <w:rFonts w:ascii="Arial" w:hAnsi="Arial" w:cs="Arial"/>
          <w:sz w:val="20"/>
          <w:szCs w:val="16"/>
          <w:lang w:val="uz-Latn-UZ"/>
        </w:rPr>
        <w:t>o‘zbek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tilidagi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matn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bilan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bir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qatorda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chet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tilidagi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matndan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foydalanishga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, </w:t>
      </w:r>
      <w:r w:rsidRPr="008006D0">
        <w:rPr>
          <w:rFonts w:ascii="Arial" w:hAnsi="Arial" w:cs="Arial"/>
          <w:sz w:val="20"/>
          <w:szCs w:val="16"/>
          <w:lang w:val="uz-Latn-UZ"/>
        </w:rPr>
        <w:t>agar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ushbu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matn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mazmuni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va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texnik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dizayni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jihatidan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o‘zbek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tilidagi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matn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bilan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bir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xil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bo‘lsa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, </w:t>
      </w:r>
      <w:r w:rsidRPr="008006D0">
        <w:rPr>
          <w:rFonts w:ascii="Arial" w:hAnsi="Arial" w:cs="Arial"/>
          <w:sz w:val="20"/>
          <w:szCs w:val="16"/>
          <w:lang w:val="uz-Latn-UZ"/>
        </w:rPr>
        <w:t>ruxsat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beriladi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. </w:t>
      </w:r>
      <w:r w:rsidRPr="008006D0">
        <w:rPr>
          <w:rFonts w:ascii="Arial" w:hAnsi="Arial" w:cs="Arial"/>
          <w:sz w:val="20"/>
          <w:szCs w:val="16"/>
          <w:lang w:val="uz-Latn-UZ"/>
        </w:rPr>
        <w:t>Matndagi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har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qanday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xorijiy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so‘zlar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tarjima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qilinishi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yoki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transliteratsiya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qilinishi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kerak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(</w:t>
      </w:r>
      <w:r w:rsidRPr="008006D0">
        <w:rPr>
          <w:rFonts w:ascii="Arial" w:hAnsi="Arial" w:cs="Arial"/>
          <w:sz w:val="20"/>
          <w:szCs w:val="16"/>
          <w:lang w:val="uz-Latn-UZ"/>
        </w:rPr>
        <w:t>savdo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belgilaridan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tashqari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>);</w:t>
      </w:r>
    </w:p>
    <w:p w14:paraId="59A2AA54" w14:textId="03EF45B0" w:rsidR="0091554F" w:rsidRPr="008006D0" w:rsidRDefault="008006D0" w:rsidP="006F1137">
      <w:pPr>
        <w:numPr>
          <w:ilvl w:val="1"/>
          <w:numId w:val="21"/>
        </w:numPr>
        <w:spacing w:after="120" w:line="240" w:lineRule="auto"/>
        <w:ind w:left="1134" w:hanging="567"/>
        <w:jc w:val="both"/>
        <w:rPr>
          <w:rFonts w:ascii="Arial" w:hAnsi="Arial" w:cs="Arial"/>
          <w:sz w:val="20"/>
          <w:szCs w:val="16"/>
          <w:lang w:val="uz-Latn-UZ"/>
        </w:rPr>
      </w:pPr>
      <w:r w:rsidRPr="008006D0">
        <w:rPr>
          <w:rFonts w:ascii="Arial" w:hAnsi="Arial" w:cs="Arial"/>
          <w:sz w:val="20"/>
          <w:szCs w:val="16"/>
          <w:lang w:val="uz-Latn-UZ"/>
        </w:rPr>
        <w:t>Dori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vositalari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(</w:t>
      </w:r>
      <w:r w:rsidRPr="008006D0">
        <w:rPr>
          <w:rFonts w:ascii="Arial" w:hAnsi="Arial" w:cs="Arial"/>
          <w:sz w:val="20"/>
          <w:szCs w:val="16"/>
          <w:lang w:val="uz-Latn-UZ"/>
        </w:rPr>
        <w:t>retsept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bo‘yicha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beriladigan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dori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vositalaridan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tashqari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), </w:t>
      </w:r>
      <w:r w:rsidRPr="008006D0">
        <w:rPr>
          <w:rFonts w:ascii="Arial" w:hAnsi="Arial" w:cs="Arial"/>
          <w:sz w:val="20"/>
          <w:szCs w:val="16"/>
          <w:lang w:val="uz-Latn-UZ"/>
        </w:rPr>
        <w:t>tibbiy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asbob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>-</w:t>
      </w:r>
      <w:r w:rsidRPr="008006D0">
        <w:rPr>
          <w:rFonts w:ascii="Arial" w:hAnsi="Arial" w:cs="Arial"/>
          <w:sz w:val="20"/>
          <w:szCs w:val="16"/>
          <w:lang w:val="uz-Latn-UZ"/>
        </w:rPr>
        <w:t>uskunalar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, </w:t>
      </w:r>
      <w:r w:rsidRPr="008006D0">
        <w:rPr>
          <w:rFonts w:ascii="Arial" w:hAnsi="Arial" w:cs="Arial"/>
          <w:sz w:val="20"/>
          <w:szCs w:val="16"/>
          <w:lang w:val="uz-Latn-UZ"/>
        </w:rPr>
        <w:t>tibbiy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buyumlar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va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tibbiy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xizmatlarning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reklama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materiallari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, </w:t>
      </w:r>
      <w:r w:rsidRPr="008006D0">
        <w:rPr>
          <w:rFonts w:ascii="Arial" w:hAnsi="Arial" w:cs="Arial"/>
          <w:sz w:val="20"/>
          <w:szCs w:val="16"/>
          <w:lang w:val="uz-Latn-UZ"/>
        </w:rPr>
        <w:t>shu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jumladan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profilaktika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va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tiklash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usullari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, </w:t>
      </w:r>
      <w:r w:rsidRPr="008006D0">
        <w:rPr>
          <w:rFonts w:ascii="Arial" w:hAnsi="Arial" w:cs="Arial"/>
          <w:sz w:val="20"/>
          <w:szCs w:val="16"/>
          <w:lang w:val="uz-Latn-UZ"/>
        </w:rPr>
        <w:t>ulardan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foydalanish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va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ulardan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foydalanishga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qarshi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ko‘rsatmalar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mavjudligi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, </w:t>
      </w:r>
      <w:r w:rsidRPr="008006D0">
        <w:rPr>
          <w:rFonts w:ascii="Arial" w:hAnsi="Arial" w:cs="Arial"/>
          <w:sz w:val="20"/>
          <w:szCs w:val="16"/>
          <w:lang w:val="uz-Latn-UZ"/>
        </w:rPr>
        <w:t>foydalanish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bo‘yicha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ko‘rsatmalar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bilan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tanishish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yoki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mutaxassislarning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maslahatlarini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olish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zarurligi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to‘g‘risida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ogohlantirish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bilan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birga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bo‘lishi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kerak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>;</w:t>
      </w:r>
    </w:p>
    <w:p w14:paraId="506D4D2E" w14:textId="0AA6C537" w:rsidR="0091554F" w:rsidRPr="008006D0" w:rsidRDefault="008006D0" w:rsidP="00A25C69">
      <w:pPr>
        <w:numPr>
          <w:ilvl w:val="1"/>
          <w:numId w:val="21"/>
        </w:numPr>
        <w:spacing w:after="120" w:line="240" w:lineRule="auto"/>
        <w:ind w:left="1134" w:hanging="567"/>
        <w:jc w:val="both"/>
        <w:rPr>
          <w:rFonts w:ascii="Arial" w:hAnsi="Arial" w:cs="Arial"/>
          <w:sz w:val="20"/>
          <w:szCs w:val="16"/>
          <w:lang w:val="uz-Latn-UZ"/>
        </w:rPr>
      </w:pPr>
      <w:r w:rsidRPr="008006D0">
        <w:rPr>
          <w:rFonts w:ascii="Arial" w:hAnsi="Arial" w:cs="Arial"/>
          <w:sz w:val="20"/>
          <w:szCs w:val="16"/>
          <w:lang w:val="uz-Latn-UZ"/>
        </w:rPr>
        <w:t>Biologik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faol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va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>/</w:t>
      </w:r>
      <w:r w:rsidRPr="008006D0">
        <w:rPr>
          <w:rFonts w:ascii="Arial" w:hAnsi="Arial" w:cs="Arial"/>
          <w:sz w:val="20"/>
          <w:szCs w:val="16"/>
          <w:lang w:val="uz-Latn-UZ"/>
        </w:rPr>
        <w:t>yoki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oziq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>-</w:t>
      </w:r>
      <w:r w:rsidRPr="008006D0">
        <w:rPr>
          <w:rFonts w:ascii="Arial" w:hAnsi="Arial" w:cs="Arial"/>
          <w:sz w:val="20"/>
          <w:szCs w:val="16"/>
          <w:lang w:val="uz-Latn-UZ"/>
        </w:rPr>
        <w:t>ovqat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qo‘shimchalarining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reklama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materiallari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reklama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ob</w:t>
      </w:r>
      <w:r>
        <w:rPr>
          <w:rFonts w:ascii="Arial" w:hAnsi="Arial" w:cs="Arial"/>
          <w:sz w:val="20"/>
          <w:szCs w:val="16"/>
          <w:lang w:val="en-US"/>
        </w:rPr>
        <w:t>y</w:t>
      </w:r>
      <w:r w:rsidRPr="008006D0">
        <w:rPr>
          <w:rFonts w:ascii="Arial" w:hAnsi="Arial" w:cs="Arial"/>
          <w:sz w:val="20"/>
          <w:szCs w:val="16"/>
          <w:lang w:val="uz-Latn-UZ"/>
        </w:rPr>
        <w:t>ekti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dori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emasligi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to‘g‘risida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ogohlantirish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bilan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birga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bo‘lishi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kerak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>.</w:t>
      </w:r>
    </w:p>
    <w:p w14:paraId="0C36B06F" w14:textId="5DAE745B" w:rsidR="0091554F" w:rsidRPr="008006D0" w:rsidRDefault="008006D0" w:rsidP="006F1137">
      <w:pPr>
        <w:numPr>
          <w:ilvl w:val="0"/>
          <w:numId w:val="21"/>
        </w:numPr>
        <w:spacing w:after="120" w:line="240" w:lineRule="auto"/>
        <w:ind w:left="567" w:hanging="567"/>
        <w:jc w:val="both"/>
        <w:rPr>
          <w:rFonts w:ascii="Arial" w:hAnsi="Arial" w:cs="Arial"/>
          <w:sz w:val="20"/>
          <w:szCs w:val="16"/>
          <w:lang w:val="uz-Latn-UZ"/>
        </w:rPr>
      </w:pPr>
      <w:r w:rsidRPr="008006D0">
        <w:rPr>
          <w:rFonts w:ascii="Arial" w:hAnsi="Arial" w:cs="Arial"/>
          <w:sz w:val="20"/>
          <w:szCs w:val="16"/>
          <w:lang w:val="uz-Latn-UZ"/>
        </w:rPr>
        <w:t>Narx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ko‘rsatkichlari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O‘zbekiston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Respublikasining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milliy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valyutasi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– </w:t>
      </w:r>
      <w:r w:rsidRPr="008006D0">
        <w:rPr>
          <w:rFonts w:ascii="Arial" w:hAnsi="Arial" w:cs="Arial"/>
          <w:sz w:val="20"/>
          <w:szCs w:val="16"/>
          <w:lang w:val="uz-Latn-UZ"/>
        </w:rPr>
        <w:t>so‘mda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ko‘rsatilishi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kerak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>.</w:t>
      </w:r>
    </w:p>
    <w:p w14:paraId="4D1DB63E" w14:textId="0B804C66" w:rsidR="00BB57CE" w:rsidRPr="008006D0" w:rsidRDefault="008006D0" w:rsidP="00BB57CE">
      <w:pPr>
        <w:numPr>
          <w:ilvl w:val="0"/>
          <w:numId w:val="21"/>
        </w:numPr>
        <w:tabs>
          <w:tab w:val="num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0"/>
          <w:szCs w:val="16"/>
          <w:lang w:val="uz-Latn-UZ"/>
        </w:rPr>
      </w:pPr>
      <w:r w:rsidRPr="008006D0">
        <w:rPr>
          <w:rFonts w:ascii="Arial" w:hAnsi="Arial" w:cs="Arial"/>
          <w:sz w:val="20"/>
          <w:szCs w:val="16"/>
          <w:lang w:val="uz-Latn-UZ"/>
        </w:rPr>
        <w:t>Reklama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havola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, </w:t>
      </w:r>
      <w:r w:rsidRPr="008006D0">
        <w:rPr>
          <w:rFonts w:ascii="Arial" w:hAnsi="Arial" w:cs="Arial"/>
          <w:sz w:val="20"/>
          <w:szCs w:val="16"/>
          <w:lang w:val="uz-Latn-UZ"/>
        </w:rPr>
        <w:t>agar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mavjud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bo‘lsa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, </w:t>
      </w:r>
      <w:r w:rsidRPr="008006D0">
        <w:rPr>
          <w:rFonts w:ascii="Arial" w:hAnsi="Arial" w:cs="Arial"/>
          <w:sz w:val="20"/>
          <w:szCs w:val="16"/>
          <w:lang w:val="uz-Latn-UZ"/>
        </w:rPr>
        <w:t>olib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boradigan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reklama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beruvchining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veb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>-</w:t>
      </w:r>
      <w:r w:rsidRPr="008006D0">
        <w:rPr>
          <w:rFonts w:ascii="Arial" w:hAnsi="Arial" w:cs="Arial"/>
          <w:sz w:val="20"/>
          <w:szCs w:val="16"/>
          <w:lang w:val="uz-Latn-UZ"/>
        </w:rPr>
        <w:t>saytining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mazmuniga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mos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kelishi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kerak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. </w:t>
      </w:r>
      <w:r w:rsidRPr="008006D0">
        <w:rPr>
          <w:rFonts w:ascii="Arial" w:hAnsi="Arial" w:cs="Arial"/>
          <w:sz w:val="20"/>
          <w:szCs w:val="16"/>
          <w:lang w:val="uz-Latn-UZ"/>
        </w:rPr>
        <w:t>Masalan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, </w:t>
      </w:r>
      <w:r w:rsidRPr="008006D0">
        <w:rPr>
          <w:rFonts w:ascii="Arial" w:hAnsi="Arial" w:cs="Arial"/>
          <w:sz w:val="20"/>
          <w:szCs w:val="16"/>
          <w:lang w:val="uz-Latn-UZ"/>
        </w:rPr>
        <w:t>agar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reklama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materialida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chegirma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to‘g‘risidagi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ma’lumotlar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mavjud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bo‘lsa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, </w:t>
      </w:r>
      <w:r w:rsidRPr="008006D0">
        <w:rPr>
          <w:rFonts w:ascii="Arial" w:hAnsi="Arial" w:cs="Arial"/>
          <w:sz w:val="20"/>
          <w:szCs w:val="16"/>
          <w:lang w:val="uz-Latn-UZ"/>
        </w:rPr>
        <w:t>unda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havola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reklama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beruvchining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veb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>-</w:t>
      </w:r>
      <w:r w:rsidRPr="008006D0">
        <w:rPr>
          <w:rFonts w:ascii="Arial" w:hAnsi="Arial" w:cs="Arial"/>
          <w:sz w:val="20"/>
          <w:szCs w:val="16"/>
          <w:lang w:val="uz-Latn-UZ"/>
        </w:rPr>
        <w:t>saytining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ushbu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chegirma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aniq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ko‘rsatilgan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sahifasiga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olib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borishi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kerak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>.</w:t>
      </w:r>
    </w:p>
    <w:p w14:paraId="22987CAF" w14:textId="78C847D6" w:rsidR="00BB57CE" w:rsidRPr="008006D0" w:rsidRDefault="008006D0" w:rsidP="00BB57CE">
      <w:pPr>
        <w:numPr>
          <w:ilvl w:val="1"/>
          <w:numId w:val="21"/>
        </w:numPr>
        <w:spacing w:after="120" w:line="240" w:lineRule="auto"/>
        <w:ind w:left="1134" w:hanging="567"/>
        <w:jc w:val="both"/>
        <w:rPr>
          <w:rFonts w:ascii="Arial" w:hAnsi="Arial" w:cs="Arial"/>
          <w:sz w:val="20"/>
          <w:szCs w:val="16"/>
          <w:lang w:val="uz-Latn-UZ"/>
        </w:rPr>
      </w:pPr>
      <w:r w:rsidRPr="008006D0">
        <w:rPr>
          <w:rFonts w:ascii="Arial" w:hAnsi="Arial" w:cs="Arial"/>
          <w:sz w:val="20"/>
          <w:szCs w:val="16"/>
          <w:lang w:val="uz-Latn-UZ"/>
        </w:rPr>
        <w:t>Reklama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beruvchining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veb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>-</w:t>
      </w:r>
      <w:r w:rsidRPr="008006D0">
        <w:rPr>
          <w:rFonts w:ascii="Arial" w:hAnsi="Arial" w:cs="Arial"/>
          <w:sz w:val="20"/>
          <w:szCs w:val="16"/>
          <w:lang w:val="uz-Latn-UZ"/>
        </w:rPr>
        <w:t>saytida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chop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etilgan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yangiliklar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maqolasi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to‘g‘risidagi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ma’lumotlarni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o‘z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ichiga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olgan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yangiliklar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manbalari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reklamasi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ushbu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maqola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chop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etilgan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sayt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sahifasiga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olib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borishi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kerak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. </w:t>
      </w:r>
      <w:r w:rsidRPr="008006D0">
        <w:rPr>
          <w:rFonts w:ascii="Arial" w:hAnsi="Arial" w:cs="Arial"/>
          <w:sz w:val="20"/>
          <w:szCs w:val="16"/>
          <w:lang w:val="uz-Latn-UZ"/>
        </w:rPr>
        <w:t>Bunday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holda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, </w:t>
      </w:r>
      <w:r w:rsidRPr="008006D0">
        <w:rPr>
          <w:rFonts w:ascii="Arial" w:hAnsi="Arial" w:cs="Arial"/>
          <w:sz w:val="20"/>
          <w:szCs w:val="16"/>
          <w:lang w:val="uz-Latn-UZ"/>
        </w:rPr>
        <w:t>reklama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e’lonining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matni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mohiyati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bo‘yicha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yangiliklar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maqolasining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sarlavhasi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va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mazmuniga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mos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kelishi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kerak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. </w:t>
      </w:r>
      <w:r w:rsidRPr="008006D0">
        <w:rPr>
          <w:rFonts w:ascii="Arial" w:hAnsi="Arial" w:cs="Arial"/>
          <w:sz w:val="20"/>
          <w:szCs w:val="16"/>
          <w:lang w:val="uz-Latn-UZ"/>
        </w:rPr>
        <w:t>Reklama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materialida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ig‘vo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bayonotlari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mavjud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bo‘lgan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, </w:t>
      </w:r>
      <w:r w:rsidRPr="008006D0">
        <w:rPr>
          <w:rFonts w:ascii="Arial" w:hAnsi="Arial" w:cs="Arial"/>
          <w:sz w:val="20"/>
          <w:szCs w:val="16"/>
          <w:lang w:val="uz-Latn-UZ"/>
        </w:rPr>
        <w:t>noaniq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talqin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qilingan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, </w:t>
      </w:r>
      <w:r w:rsidRPr="008006D0">
        <w:rPr>
          <w:rFonts w:ascii="Arial" w:hAnsi="Arial" w:cs="Arial"/>
          <w:sz w:val="20"/>
          <w:szCs w:val="16"/>
          <w:lang w:val="uz-Latn-UZ"/>
        </w:rPr>
        <w:t>Foydalanuvchini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chalg‘itishi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mumkin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bo‘lgan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axborotlar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saqlanishi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holatida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, </w:t>
      </w:r>
      <w:r w:rsidRPr="008006D0">
        <w:rPr>
          <w:rFonts w:ascii="Arial" w:hAnsi="Arial" w:cs="Arial"/>
          <w:sz w:val="20"/>
          <w:szCs w:val="16"/>
          <w:lang w:val="uz-Latn-UZ"/>
        </w:rPr>
        <w:t>Operator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maqola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sarlavhasini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reklama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materialining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matniga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to‘liq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mos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kelishini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talab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qilishga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haqlidir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>.</w:t>
      </w:r>
    </w:p>
    <w:p w14:paraId="7E8A3616" w14:textId="5F07D8EF" w:rsidR="0091554F" w:rsidRPr="008006D0" w:rsidRDefault="008006D0" w:rsidP="00BB57CE">
      <w:pPr>
        <w:numPr>
          <w:ilvl w:val="1"/>
          <w:numId w:val="21"/>
        </w:numPr>
        <w:spacing w:after="120" w:line="240" w:lineRule="auto"/>
        <w:ind w:left="1134" w:hanging="567"/>
        <w:jc w:val="both"/>
        <w:rPr>
          <w:rFonts w:ascii="Arial" w:hAnsi="Arial" w:cs="Arial"/>
          <w:sz w:val="20"/>
          <w:szCs w:val="16"/>
          <w:lang w:val="uz-Latn-UZ"/>
        </w:rPr>
      </w:pPr>
      <w:r w:rsidRPr="008006D0">
        <w:rPr>
          <w:rFonts w:ascii="Arial" w:hAnsi="Arial" w:cs="Arial"/>
          <w:sz w:val="20"/>
          <w:szCs w:val="16"/>
          <w:lang w:val="uz-Latn-UZ"/>
        </w:rPr>
        <w:t>Reklama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materialidan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u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yangiliklar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maqolasi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bilan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tanishishingiz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mumkin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bo‘lgan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manbani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reklama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qilayotgani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aniq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bo‘lishi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kerak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>.</w:t>
      </w:r>
    </w:p>
    <w:p w14:paraId="1749F7C2" w14:textId="47084AA2" w:rsidR="0091554F" w:rsidRPr="008006D0" w:rsidRDefault="008006D0" w:rsidP="0091554F">
      <w:pPr>
        <w:numPr>
          <w:ilvl w:val="0"/>
          <w:numId w:val="21"/>
        </w:numPr>
        <w:tabs>
          <w:tab w:val="num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0"/>
          <w:szCs w:val="16"/>
          <w:lang w:val="uz-Latn-UZ"/>
        </w:rPr>
      </w:pPr>
      <w:r w:rsidRPr="008006D0">
        <w:rPr>
          <w:rFonts w:ascii="Arial" w:hAnsi="Arial" w:cs="Arial"/>
          <w:sz w:val="20"/>
          <w:szCs w:val="16"/>
          <w:lang w:val="uz-Latn-UZ"/>
        </w:rPr>
        <w:t>Agar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reklama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materiallari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sifatlarning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ustunliklaridan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foydalansa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va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/ </w:t>
      </w:r>
      <w:r w:rsidRPr="008006D0">
        <w:rPr>
          <w:rFonts w:ascii="Arial" w:hAnsi="Arial" w:cs="Arial"/>
          <w:sz w:val="20"/>
          <w:szCs w:val="16"/>
          <w:lang w:val="uz-Latn-UZ"/>
        </w:rPr>
        <w:t>yoki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reklama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qilinayotgan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mahsulotning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muomaladagi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tovarlarga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nisbatan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afzalliklari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to‘g‘risida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ma’lumotni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o‘z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ichiga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olsa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, </w:t>
      </w:r>
      <w:r w:rsidRPr="008006D0">
        <w:rPr>
          <w:rFonts w:ascii="Arial" w:hAnsi="Arial" w:cs="Arial"/>
          <w:sz w:val="20"/>
          <w:szCs w:val="16"/>
          <w:lang w:val="uz-Latn-UZ"/>
        </w:rPr>
        <w:t>u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holda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havola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reklama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beruvchining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ushbu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ma’lumot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uchinchi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shaxslarning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tegishli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mustaqil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tadqiqotlari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(</w:t>
      </w:r>
      <w:r w:rsidRPr="008006D0">
        <w:rPr>
          <w:rFonts w:ascii="Arial" w:hAnsi="Arial" w:cs="Arial"/>
          <w:sz w:val="20"/>
          <w:szCs w:val="16"/>
          <w:lang w:val="uz-Latn-UZ"/>
        </w:rPr>
        <w:t>xulosalari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va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boshqalar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) </w:t>
      </w:r>
      <w:r w:rsidRPr="008006D0">
        <w:rPr>
          <w:rFonts w:ascii="Arial" w:hAnsi="Arial" w:cs="Arial"/>
          <w:sz w:val="20"/>
          <w:szCs w:val="16"/>
          <w:lang w:val="uz-Latn-UZ"/>
        </w:rPr>
        <w:t>bilan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tasdiqlangan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veb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>-</w:t>
      </w:r>
      <w:r w:rsidRPr="008006D0">
        <w:rPr>
          <w:rFonts w:ascii="Arial" w:hAnsi="Arial" w:cs="Arial"/>
          <w:sz w:val="20"/>
          <w:szCs w:val="16"/>
          <w:lang w:val="uz-Latn-UZ"/>
        </w:rPr>
        <w:t>saytining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sahifasiga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olib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borishi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kerak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>.</w:t>
      </w:r>
    </w:p>
    <w:p w14:paraId="0BB29A6E" w14:textId="3AE89244" w:rsidR="0091554F" w:rsidRPr="008006D0" w:rsidRDefault="008006D0" w:rsidP="00A25C69">
      <w:pPr>
        <w:numPr>
          <w:ilvl w:val="0"/>
          <w:numId w:val="21"/>
        </w:numPr>
        <w:tabs>
          <w:tab w:val="num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0"/>
          <w:szCs w:val="16"/>
          <w:lang w:val="uz-Latn-UZ"/>
        </w:rPr>
      </w:pPr>
      <w:r w:rsidRPr="008006D0">
        <w:rPr>
          <w:rFonts w:ascii="Arial" w:hAnsi="Arial" w:cs="Arial"/>
          <w:sz w:val="20"/>
          <w:szCs w:val="16"/>
          <w:lang w:val="uz-Latn-UZ"/>
        </w:rPr>
        <w:t>Operator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O‘zbekiston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Respublikasining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amaldagi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reklama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to‘g‘risidagi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qonun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hujjatlariga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(</w:t>
      </w:r>
      <w:r w:rsidRPr="008006D0">
        <w:rPr>
          <w:rFonts w:ascii="Arial" w:hAnsi="Arial" w:cs="Arial"/>
          <w:sz w:val="20"/>
          <w:szCs w:val="16"/>
          <w:lang w:val="uz-Latn-UZ"/>
        </w:rPr>
        <w:t>O‘zbeki</w:t>
      </w:r>
      <w:r>
        <w:rPr>
          <w:rFonts w:ascii="Arial" w:hAnsi="Arial" w:cs="Arial"/>
          <w:sz w:val="20"/>
          <w:szCs w:val="16"/>
          <w:lang w:val="uz-Latn-UZ"/>
        </w:rPr>
        <w:t>s</w:t>
      </w:r>
      <w:r w:rsidRPr="008006D0">
        <w:rPr>
          <w:rFonts w:ascii="Arial" w:hAnsi="Arial" w:cs="Arial"/>
          <w:sz w:val="20"/>
          <w:szCs w:val="16"/>
          <w:lang w:val="uz-Latn-UZ"/>
        </w:rPr>
        <w:t>ton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Respublikasining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07.06.2022 </w:t>
      </w:r>
      <w:r w:rsidRPr="008006D0">
        <w:rPr>
          <w:rFonts w:ascii="Arial" w:hAnsi="Arial" w:cs="Arial"/>
          <w:sz w:val="20"/>
          <w:szCs w:val="16"/>
          <w:lang w:val="uz-Latn-UZ"/>
        </w:rPr>
        <w:t>yildagi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"</w:t>
      </w:r>
      <w:r w:rsidRPr="008006D0">
        <w:rPr>
          <w:rFonts w:ascii="Arial" w:hAnsi="Arial" w:cs="Arial"/>
          <w:sz w:val="20"/>
          <w:szCs w:val="16"/>
          <w:lang w:val="uz-Latn-UZ"/>
        </w:rPr>
        <w:t>Reklama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to‘g‘risidagi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>" 776-</w:t>
      </w:r>
      <w:r w:rsidRPr="008006D0">
        <w:rPr>
          <w:rFonts w:ascii="Arial" w:hAnsi="Arial" w:cs="Arial"/>
          <w:sz w:val="20"/>
          <w:szCs w:val="16"/>
          <w:lang w:val="uz-Latn-UZ"/>
        </w:rPr>
        <w:t>son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Qonuni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) </w:t>
      </w:r>
      <w:r w:rsidRPr="008006D0">
        <w:rPr>
          <w:rFonts w:ascii="Arial" w:hAnsi="Arial" w:cs="Arial"/>
          <w:sz w:val="20"/>
          <w:szCs w:val="16"/>
          <w:lang w:val="uz-Latn-UZ"/>
        </w:rPr>
        <w:t>muvofiq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reklama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bo‘lmagan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axborotni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tarqatishni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amalga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oshirmaydi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>.</w:t>
      </w:r>
    </w:p>
    <w:p w14:paraId="5DDB3657" w14:textId="68EFE481" w:rsidR="0091554F" w:rsidRPr="008006D0" w:rsidRDefault="008006D0" w:rsidP="0091554F">
      <w:pPr>
        <w:numPr>
          <w:ilvl w:val="0"/>
          <w:numId w:val="21"/>
        </w:numPr>
        <w:tabs>
          <w:tab w:val="num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0"/>
          <w:szCs w:val="16"/>
          <w:lang w:val="uz-Latn-UZ"/>
        </w:rPr>
      </w:pPr>
      <w:r w:rsidRPr="008006D0">
        <w:rPr>
          <w:rFonts w:ascii="Arial" w:hAnsi="Arial" w:cs="Arial"/>
          <w:sz w:val="20"/>
          <w:szCs w:val="16"/>
          <w:lang w:val="uz-Latn-UZ"/>
        </w:rPr>
        <w:t>Agar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reklama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materiallari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savdo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belgilaridan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foydalansa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, </w:t>
      </w:r>
      <w:r w:rsidRPr="008006D0">
        <w:rPr>
          <w:rFonts w:ascii="Arial" w:hAnsi="Arial" w:cs="Arial"/>
          <w:sz w:val="20"/>
          <w:szCs w:val="16"/>
          <w:lang w:val="uz-Latn-UZ"/>
        </w:rPr>
        <w:t>unda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bunday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foydalanish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uchun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mualliflik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huquqi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egasining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tegishli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yozma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ruxsati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bo‘lishi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kerak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>.</w:t>
      </w:r>
    </w:p>
    <w:p w14:paraId="3DC09347" w14:textId="58C4E047" w:rsidR="0091554F" w:rsidRPr="008006D0" w:rsidRDefault="008006D0" w:rsidP="006F1137">
      <w:pPr>
        <w:rPr>
          <w:rFonts w:ascii="Arial" w:hAnsi="Arial" w:cs="Arial"/>
          <w:b/>
          <w:color w:val="000000"/>
          <w:sz w:val="20"/>
          <w:szCs w:val="16"/>
          <w:lang w:val="uz-Latn-UZ"/>
        </w:rPr>
      </w:pPr>
      <w:r w:rsidRPr="008006D0">
        <w:rPr>
          <w:rFonts w:ascii="Arial" w:hAnsi="Arial" w:cs="Arial"/>
          <w:b/>
          <w:color w:val="000000"/>
          <w:sz w:val="20"/>
          <w:szCs w:val="16"/>
          <w:lang w:val="uz-Latn-UZ"/>
        </w:rPr>
        <w:t>Reklama</w:t>
      </w:r>
      <w:r w:rsidR="00000000" w:rsidRPr="008006D0">
        <w:rPr>
          <w:rFonts w:ascii="Arial" w:hAnsi="Arial" w:cs="Arial"/>
          <w:b/>
          <w:color w:val="000000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b/>
          <w:color w:val="000000"/>
          <w:sz w:val="20"/>
          <w:szCs w:val="16"/>
          <w:lang w:val="uz-Latn-UZ"/>
        </w:rPr>
        <w:t>materialining</w:t>
      </w:r>
      <w:r w:rsidR="00000000" w:rsidRPr="008006D0">
        <w:rPr>
          <w:rFonts w:ascii="Arial" w:hAnsi="Arial" w:cs="Arial"/>
          <w:b/>
          <w:color w:val="000000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b/>
          <w:color w:val="000000"/>
          <w:sz w:val="20"/>
          <w:szCs w:val="16"/>
          <w:lang w:val="uz-Latn-UZ"/>
        </w:rPr>
        <w:t>havolasi</w:t>
      </w:r>
      <w:r w:rsidR="00000000" w:rsidRPr="008006D0">
        <w:rPr>
          <w:rFonts w:ascii="Arial" w:hAnsi="Arial" w:cs="Arial"/>
          <w:b/>
          <w:color w:val="000000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b/>
          <w:color w:val="000000"/>
          <w:sz w:val="20"/>
          <w:szCs w:val="16"/>
          <w:lang w:val="uz-Latn-UZ"/>
        </w:rPr>
        <w:t>olib</w:t>
      </w:r>
      <w:r w:rsidR="00000000" w:rsidRPr="008006D0">
        <w:rPr>
          <w:rFonts w:ascii="Arial" w:hAnsi="Arial" w:cs="Arial"/>
          <w:b/>
          <w:color w:val="000000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b/>
          <w:color w:val="000000"/>
          <w:sz w:val="20"/>
          <w:szCs w:val="16"/>
          <w:lang w:val="uz-Latn-UZ"/>
        </w:rPr>
        <w:t>boruvchi</w:t>
      </w:r>
      <w:r w:rsidR="00000000" w:rsidRPr="008006D0">
        <w:rPr>
          <w:rFonts w:ascii="Arial" w:hAnsi="Arial" w:cs="Arial"/>
          <w:b/>
          <w:color w:val="000000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b/>
          <w:color w:val="000000"/>
          <w:sz w:val="20"/>
          <w:szCs w:val="16"/>
          <w:lang w:val="uz-Latn-UZ"/>
        </w:rPr>
        <w:t>reklama</w:t>
      </w:r>
      <w:r w:rsidR="00000000" w:rsidRPr="008006D0">
        <w:rPr>
          <w:rFonts w:ascii="Arial" w:hAnsi="Arial" w:cs="Arial"/>
          <w:b/>
          <w:color w:val="000000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b/>
          <w:color w:val="000000"/>
          <w:sz w:val="20"/>
          <w:szCs w:val="16"/>
          <w:lang w:val="uz-Latn-UZ"/>
        </w:rPr>
        <w:t>beruvchining</w:t>
      </w:r>
      <w:r w:rsidR="00000000" w:rsidRPr="008006D0">
        <w:rPr>
          <w:rFonts w:ascii="Arial" w:hAnsi="Arial" w:cs="Arial"/>
          <w:b/>
          <w:color w:val="000000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b/>
          <w:color w:val="000000"/>
          <w:sz w:val="20"/>
          <w:szCs w:val="16"/>
          <w:lang w:val="uz-Latn-UZ"/>
        </w:rPr>
        <w:t>saytiga</w:t>
      </w:r>
      <w:r w:rsidR="00000000" w:rsidRPr="008006D0">
        <w:rPr>
          <w:rFonts w:ascii="Arial" w:hAnsi="Arial" w:cs="Arial"/>
          <w:b/>
          <w:color w:val="000000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b/>
          <w:color w:val="000000"/>
          <w:sz w:val="20"/>
          <w:szCs w:val="16"/>
          <w:lang w:val="uz-Latn-UZ"/>
        </w:rPr>
        <w:t>qo‘yiladigan</w:t>
      </w:r>
      <w:r w:rsidR="00000000" w:rsidRPr="008006D0">
        <w:rPr>
          <w:rFonts w:ascii="Arial" w:hAnsi="Arial" w:cs="Arial"/>
          <w:b/>
          <w:color w:val="000000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b/>
          <w:color w:val="000000"/>
          <w:sz w:val="20"/>
          <w:szCs w:val="16"/>
          <w:lang w:val="uz-Latn-UZ"/>
        </w:rPr>
        <w:t>talablar</w:t>
      </w:r>
      <w:r w:rsidR="00000000" w:rsidRPr="008006D0">
        <w:rPr>
          <w:rFonts w:ascii="Arial" w:hAnsi="Arial" w:cs="Arial"/>
          <w:b/>
          <w:color w:val="000000"/>
          <w:sz w:val="20"/>
          <w:szCs w:val="16"/>
          <w:lang w:val="uz-Latn-UZ"/>
        </w:rPr>
        <w:t>:</w:t>
      </w:r>
    </w:p>
    <w:p w14:paraId="1FDEE54F" w14:textId="1B43809F" w:rsidR="0091554F" w:rsidRPr="008006D0" w:rsidRDefault="008006D0" w:rsidP="0091554F">
      <w:pPr>
        <w:numPr>
          <w:ilvl w:val="0"/>
          <w:numId w:val="21"/>
        </w:numPr>
        <w:tabs>
          <w:tab w:val="num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0"/>
          <w:szCs w:val="16"/>
          <w:lang w:val="uz-Latn-UZ"/>
        </w:rPr>
      </w:pPr>
      <w:r w:rsidRPr="008006D0">
        <w:rPr>
          <w:rFonts w:ascii="Arial" w:hAnsi="Arial" w:cs="Arial"/>
          <w:sz w:val="20"/>
          <w:szCs w:val="16"/>
          <w:lang w:val="uz-Latn-UZ"/>
        </w:rPr>
        <w:t>Reklama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beruvchining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veb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>-</w:t>
      </w:r>
      <w:r w:rsidRPr="008006D0">
        <w:rPr>
          <w:rFonts w:ascii="Arial" w:hAnsi="Arial" w:cs="Arial"/>
          <w:sz w:val="20"/>
          <w:szCs w:val="16"/>
          <w:lang w:val="uz-Latn-UZ"/>
        </w:rPr>
        <w:t>saytidagi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sahifada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qo‘shimcha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oynalar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ochilmasligi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kerak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(Pop-Up </w:t>
      </w:r>
      <w:r w:rsidRPr="008006D0">
        <w:rPr>
          <w:rFonts w:ascii="Arial" w:hAnsi="Arial" w:cs="Arial"/>
          <w:sz w:val="20"/>
          <w:szCs w:val="16"/>
          <w:lang w:val="uz-Latn-UZ"/>
        </w:rPr>
        <w:t>yoki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Pop-Under).</w:t>
      </w:r>
    </w:p>
    <w:p w14:paraId="450FCB5C" w14:textId="22405130" w:rsidR="0091554F" w:rsidRPr="008006D0" w:rsidRDefault="008006D0" w:rsidP="0091554F">
      <w:pPr>
        <w:numPr>
          <w:ilvl w:val="0"/>
          <w:numId w:val="21"/>
        </w:numPr>
        <w:tabs>
          <w:tab w:val="num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0"/>
          <w:szCs w:val="16"/>
          <w:lang w:val="uz-Latn-UZ"/>
        </w:rPr>
      </w:pPr>
      <w:r w:rsidRPr="008006D0">
        <w:rPr>
          <w:rFonts w:ascii="Arial" w:hAnsi="Arial" w:cs="Arial"/>
          <w:sz w:val="20"/>
          <w:szCs w:val="16"/>
          <w:lang w:val="uz-Latn-UZ"/>
        </w:rPr>
        <w:t>Sayt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sahifasi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brauzerda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to‘g‘ri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ochilishi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va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skript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va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dastur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xatolaridan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xoli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bo‘lishi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kerak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>.</w:t>
      </w:r>
    </w:p>
    <w:p w14:paraId="09F96317" w14:textId="347FF054" w:rsidR="0091554F" w:rsidRPr="008006D0" w:rsidRDefault="008006D0" w:rsidP="0091554F">
      <w:pPr>
        <w:numPr>
          <w:ilvl w:val="0"/>
          <w:numId w:val="21"/>
        </w:numPr>
        <w:tabs>
          <w:tab w:val="num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0"/>
          <w:szCs w:val="16"/>
          <w:lang w:val="uz-Latn-UZ"/>
        </w:rPr>
      </w:pPr>
      <w:r w:rsidRPr="008006D0">
        <w:rPr>
          <w:rFonts w:ascii="Arial" w:hAnsi="Arial" w:cs="Arial"/>
          <w:sz w:val="20"/>
          <w:szCs w:val="16"/>
          <w:lang w:val="uz-Latn-UZ"/>
        </w:rPr>
        <w:t>Asosiy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maqsadi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reklama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ko‘rsatish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bo‘lgan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saytga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olib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boradigan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reklamalarga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yo‘l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qo‘yilmaydi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. </w:t>
      </w:r>
      <w:r w:rsidRPr="008006D0">
        <w:rPr>
          <w:rFonts w:ascii="Arial" w:hAnsi="Arial" w:cs="Arial"/>
          <w:sz w:val="20"/>
          <w:szCs w:val="16"/>
          <w:lang w:val="uz-Latn-UZ"/>
        </w:rPr>
        <w:t>Bularga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, </w:t>
      </w:r>
      <w:r w:rsidRPr="008006D0">
        <w:rPr>
          <w:rFonts w:ascii="Arial" w:hAnsi="Arial" w:cs="Arial"/>
          <w:sz w:val="20"/>
          <w:szCs w:val="16"/>
          <w:lang w:val="uz-Latn-UZ"/>
        </w:rPr>
        <w:t>masalan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, </w:t>
      </w:r>
      <w:r w:rsidRPr="008006D0">
        <w:rPr>
          <w:rFonts w:ascii="Arial" w:hAnsi="Arial" w:cs="Arial"/>
          <w:sz w:val="20"/>
          <w:szCs w:val="16"/>
          <w:lang w:val="uz-Latn-UZ"/>
        </w:rPr>
        <w:t>birinchi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ekran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maydonining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yarmidan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ko‘pini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reklama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bloklari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egallagan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sahifalarni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o‘z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ichiga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olgan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saytlar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kiradi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>.</w:t>
      </w:r>
    </w:p>
    <w:p w14:paraId="3F5B1497" w14:textId="73E11427" w:rsidR="0091554F" w:rsidRPr="008006D0" w:rsidRDefault="008006D0" w:rsidP="0091554F">
      <w:pPr>
        <w:numPr>
          <w:ilvl w:val="0"/>
          <w:numId w:val="21"/>
        </w:numPr>
        <w:tabs>
          <w:tab w:val="num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0"/>
          <w:szCs w:val="16"/>
          <w:lang w:val="uz-Latn-UZ"/>
        </w:rPr>
      </w:pPr>
      <w:r w:rsidRPr="008006D0">
        <w:rPr>
          <w:rFonts w:ascii="Arial" w:hAnsi="Arial" w:cs="Arial"/>
          <w:sz w:val="20"/>
          <w:szCs w:val="16"/>
          <w:lang w:val="uz-Latn-UZ"/>
        </w:rPr>
        <w:t>Asosiy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faoliyati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foydalanuvchilarning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pullarini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yoki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aloqa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ma’lumotlarini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olish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uchun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so‘rovnomalar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va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testlarni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to‘ldirish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hisoblanuvchi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resurslarni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reklama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qilish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taqiqlanadi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>.</w:t>
      </w:r>
    </w:p>
    <w:p w14:paraId="2431B747" w14:textId="023F8EC5" w:rsidR="0091554F" w:rsidRPr="008006D0" w:rsidRDefault="008006D0" w:rsidP="0091554F">
      <w:pPr>
        <w:numPr>
          <w:ilvl w:val="0"/>
          <w:numId w:val="21"/>
        </w:numPr>
        <w:tabs>
          <w:tab w:val="num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0"/>
          <w:szCs w:val="16"/>
          <w:lang w:val="uz-Latn-UZ"/>
        </w:rPr>
      </w:pPr>
      <w:r w:rsidRPr="008006D0">
        <w:rPr>
          <w:rFonts w:ascii="Arial" w:hAnsi="Arial" w:cs="Arial"/>
          <w:sz w:val="20"/>
          <w:szCs w:val="16"/>
          <w:lang w:val="uz-Latn-UZ"/>
        </w:rPr>
        <w:t>Agar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havola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olib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boruvchi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sayt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sahifasi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reklama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kampaniya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joylashtirilishida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yoki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reklama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kampaniyasi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paytida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javob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bermasa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yoki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noto‘g‘ri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ochilsa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, </w:t>
      </w:r>
      <w:r w:rsidRPr="008006D0">
        <w:rPr>
          <w:rFonts w:ascii="Arial" w:hAnsi="Arial" w:cs="Arial"/>
          <w:sz w:val="20"/>
          <w:szCs w:val="16"/>
          <w:lang w:val="uz-Latn-UZ"/>
        </w:rPr>
        <w:t>reklama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materiallarini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joylashtirish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xato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tuzatilgunga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qadar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to‘xtatiladi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>.</w:t>
      </w:r>
    </w:p>
    <w:p w14:paraId="2250F124" w14:textId="07643B2B" w:rsidR="0091554F" w:rsidRPr="008006D0" w:rsidRDefault="008006D0" w:rsidP="006F1137">
      <w:pPr>
        <w:rPr>
          <w:rFonts w:ascii="Arial" w:hAnsi="Arial" w:cs="Arial"/>
          <w:b/>
          <w:color w:val="000000"/>
          <w:sz w:val="20"/>
          <w:szCs w:val="16"/>
          <w:lang w:val="uz-Latn-UZ"/>
        </w:rPr>
      </w:pPr>
      <w:r w:rsidRPr="008006D0">
        <w:rPr>
          <w:rFonts w:ascii="Arial" w:hAnsi="Arial" w:cs="Arial"/>
          <w:b/>
          <w:color w:val="000000"/>
          <w:sz w:val="20"/>
          <w:szCs w:val="16"/>
          <w:lang w:val="uz-Latn-UZ"/>
        </w:rPr>
        <w:t>Boshqa</w:t>
      </w:r>
      <w:r w:rsidR="00000000" w:rsidRPr="008006D0">
        <w:rPr>
          <w:rFonts w:ascii="Arial" w:hAnsi="Arial" w:cs="Arial"/>
          <w:b/>
          <w:color w:val="000000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b/>
          <w:color w:val="000000"/>
          <w:sz w:val="20"/>
          <w:szCs w:val="16"/>
          <w:lang w:val="uz-Latn-UZ"/>
        </w:rPr>
        <w:t>talablar</w:t>
      </w:r>
      <w:r w:rsidR="00000000" w:rsidRPr="008006D0">
        <w:rPr>
          <w:rFonts w:ascii="Arial" w:hAnsi="Arial" w:cs="Arial"/>
          <w:b/>
          <w:color w:val="000000"/>
          <w:sz w:val="20"/>
          <w:szCs w:val="16"/>
          <w:lang w:val="uz-Latn-UZ"/>
        </w:rPr>
        <w:t>:</w:t>
      </w:r>
    </w:p>
    <w:p w14:paraId="163FBD75" w14:textId="48AB8A31" w:rsidR="0091554F" w:rsidRPr="008006D0" w:rsidRDefault="008006D0" w:rsidP="0091554F">
      <w:pPr>
        <w:numPr>
          <w:ilvl w:val="0"/>
          <w:numId w:val="21"/>
        </w:numPr>
        <w:tabs>
          <w:tab w:val="num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0"/>
          <w:szCs w:val="16"/>
          <w:lang w:val="uz-Latn-UZ"/>
        </w:rPr>
      </w:pPr>
      <w:r w:rsidRPr="008006D0">
        <w:rPr>
          <w:rFonts w:ascii="Arial" w:hAnsi="Arial" w:cs="Arial"/>
          <w:sz w:val="20"/>
          <w:szCs w:val="16"/>
          <w:lang w:val="uz-Latn-UZ"/>
        </w:rPr>
        <w:lastRenderedPageBreak/>
        <w:t>Operator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Operatorning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tovarlari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va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xizmatlari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bilan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raqobatlashayotgan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uchinchi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shaxslarning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tovarlari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va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xizmatlari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reklamasining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tarqalishini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ta’minlashdan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bosh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tortishga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haqlidir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. </w:t>
      </w:r>
      <w:r w:rsidRPr="008006D0">
        <w:rPr>
          <w:rFonts w:ascii="Arial" w:hAnsi="Arial" w:cs="Arial"/>
          <w:sz w:val="20"/>
          <w:szCs w:val="16"/>
          <w:lang w:val="uz-Latn-UZ"/>
        </w:rPr>
        <w:t>Shuningdek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, </w:t>
      </w:r>
      <w:r w:rsidRPr="008006D0">
        <w:rPr>
          <w:rFonts w:ascii="Arial" w:hAnsi="Arial" w:cs="Arial"/>
          <w:sz w:val="20"/>
          <w:szCs w:val="16"/>
          <w:lang w:val="uz-Latn-UZ"/>
        </w:rPr>
        <w:t>Operator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xodimlari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tomonidan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kelishiladigan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mavzular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bo‘yicha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qo‘shimcha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cheklovlar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mavjud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bo‘lish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ehtimoli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 xml:space="preserve"> </w:t>
      </w:r>
      <w:r w:rsidRPr="008006D0">
        <w:rPr>
          <w:rFonts w:ascii="Arial" w:hAnsi="Arial" w:cs="Arial"/>
          <w:sz w:val="20"/>
          <w:szCs w:val="16"/>
          <w:lang w:val="uz-Latn-UZ"/>
        </w:rPr>
        <w:t>bor</w:t>
      </w:r>
      <w:r w:rsidR="00000000" w:rsidRPr="008006D0">
        <w:rPr>
          <w:rFonts w:ascii="Arial" w:hAnsi="Arial" w:cs="Arial"/>
          <w:sz w:val="20"/>
          <w:szCs w:val="16"/>
          <w:lang w:val="uz-Latn-UZ"/>
        </w:rPr>
        <w:t>.</w:t>
      </w:r>
    </w:p>
    <w:p w14:paraId="26540101" w14:textId="77777777" w:rsidR="009B5AEE" w:rsidRPr="008006D0" w:rsidRDefault="009B5AEE" w:rsidP="009B5AEE">
      <w:pPr>
        <w:spacing w:after="120" w:line="240" w:lineRule="auto"/>
        <w:jc w:val="both"/>
        <w:rPr>
          <w:rFonts w:ascii="Arial" w:hAnsi="Arial" w:cs="Arial"/>
          <w:sz w:val="20"/>
          <w:szCs w:val="16"/>
          <w:lang w:val="uz-Latn-UZ"/>
        </w:rPr>
      </w:pPr>
    </w:p>
    <w:p w14:paraId="43F26A5A" w14:textId="2BEF2D9E" w:rsidR="006F1137" w:rsidRPr="008006D0" w:rsidRDefault="006F1137">
      <w:pPr>
        <w:rPr>
          <w:rFonts w:ascii="Arial" w:hAnsi="Arial" w:cs="Arial"/>
          <w:sz w:val="20"/>
          <w:szCs w:val="20"/>
          <w:lang w:val="uz-Latn-UZ"/>
        </w:rPr>
      </w:pPr>
    </w:p>
    <w:sectPr w:rsidR="006F1137" w:rsidRPr="00800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A0BF2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B0D20F0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83"/>
    <w:multiLevelType w:val="singleLevel"/>
    <w:tmpl w:val="A82C433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5720E89"/>
    <w:multiLevelType w:val="hybridMultilevel"/>
    <w:tmpl w:val="B858AE9A"/>
    <w:lvl w:ilvl="0" w:tplc="40683FF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1A8542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B1C843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1D088C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A96896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F1E090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B2A776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A545CF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97E791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6617295"/>
    <w:multiLevelType w:val="hybridMultilevel"/>
    <w:tmpl w:val="F9DCF1C4"/>
    <w:lvl w:ilvl="0" w:tplc="1B8046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90DCAEA8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A1AC73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88910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E6C52C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C2A014DC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F9A9A0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00C3480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25CF7FE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7E91F1A"/>
    <w:multiLevelType w:val="hybridMultilevel"/>
    <w:tmpl w:val="AEE28356"/>
    <w:lvl w:ilvl="0" w:tplc="B080CE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FE4B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AEAB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34A7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2831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BED8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B8B4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24AC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EA6E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42337"/>
    <w:multiLevelType w:val="multilevel"/>
    <w:tmpl w:val="6354FAE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80" w:hanging="4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7" w15:restartNumberingAfterBreak="0">
    <w:nsid w:val="117D2A10"/>
    <w:multiLevelType w:val="multilevel"/>
    <w:tmpl w:val="D45092E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  <w:strike w:val="0"/>
        <w:sz w:val="24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6805141"/>
    <w:multiLevelType w:val="multilevel"/>
    <w:tmpl w:val="33F830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9" w15:restartNumberingAfterBreak="0">
    <w:nsid w:val="179C785B"/>
    <w:multiLevelType w:val="multilevel"/>
    <w:tmpl w:val="3BFA5E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0" w15:restartNumberingAfterBreak="0">
    <w:nsid w:val="1A6A0D88"/>
    <w:multiLevelType w:val="hybridMultilevel"/>
    <w:tmpl w:val="AD24E932"/>
    <w:lvl w:ilvl="0" w:tplc="4D9E16D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9312AE5C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7706A79C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932C6C8A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6AA8411A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592C9A8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B81C8D8A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5F42CFA0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A39C3552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1B123C4A"/>
    <w:multiLevelType w:val="hybridMultilevel"/>
    <w:tmpl w:val="2054A384"/>
    <w:lvl w:ilvl="0" w:tplc="9A7AB3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1AAD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FC9C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6A4D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A477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A831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E4C7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CA9F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1EF5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004256"/>
    <w:multiLevelType w:val="hybridMultilevel"/>
    <w:tmpl w:val="1E8E9240"/>
    <w:lvl w:ilvl="0" w:tplc="144E51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32FC600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A2A5B1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EE8D55A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7564BD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1D0B06C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CCC7E6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DC8EEE2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500A082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2C93943"/>
    <w:multiLevelType w:val="multilevel"/>
    <w:tmpl w:val="184CA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BB0559"/>
    <w:multiLevelType w:val="multilevel"/>
    <w:tmpl w:val="E5FC9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1F42B5B"/>
    <w:multiLevelType w:val="multilevel"/>
    <w:tmpl w:val="DD5CCA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A92B59"/>
    <w:multiLevelType w:val="hybridMultilevel"/>
    <w:tmpl w:val="51A460A4"/>
    <w:lvl w:ilvl="0" w:tplc="090C59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6D8EAE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83444C5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4E815A8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5A3B9E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AB01CD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95EDB6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740994C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FD2FE9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85B2C8D"/>
    <w:multiLevelType w:val="hybridMultilevel"/>
    <w:tmpl w:val="B7DAC8E6"/>
    <w:lvl w:ilvl="0" w:tplc="69F8E202">
      <w:start w:val="1"/>
      <w:numFmt w:val="lowerLetter"/>
      <w:lvlText w:val="%1)"/>
      <w:lvlJc w:val="left"/>
      <w:pPr>
        <w:ind w:left="1996" w:hanging="360"/>
      </w:pPr>
    </w:lvl>
    <w:lvl w:ilvl="1" w:tplc="E3EEB2C6" w:tentative="1">
      <w:start w:val="1"/>
      <w:numFmt w:val="lowerLetter"/>
      <w:lvlText w:val="%2."/>
      <w:lvlJc w:val="left"/>
      <w:pPr>
        <w:ind w:left="2716" w:hanging="360"/>
      </w:pPr>
    </w:lvl>
    <w:lvl w:ilvl="2" w:tplc="D15097C8" w:tentative="1">
      <w:start w:val="1"/>
      <w:numFmt w:val="lowerRoman"/>
      <w:lvlText w:val="%3."/>
      <w:lvlJc w:val="right"/>
      <w:pPr>
        <w:ind w:left="3436" w:hanging="180"/>
      </w:pPr>
    </w:lvl>
    <w:lvl w:ilvl="3" w:tplc="46C8F508" w:tentative="1">
      <w:start w:val="1"/>
      <w:numFmt w:val="decimal"/>
      <w:lvlText w:val="%4."/>
      <w:lvlJc w:val="left"/>
      <w:pPr>
        <w:ind w:left="4156" w:hanging="360"/>
      </w:pPr>
    </w:lvl>
    <w:lvl w:ilvl="4" w:tplc="E6DE6194" w:tentative="1">
      <w:start w:val="1"/>
      <w:numFmt w:val="lowerLetter"/>
      <w:lvlText w:val="%5."/>
      <w:lvlJc w:val="left"/>
      <w:pPr>
        <w:ind w:left="4876" w:hanging="360"/>
      </w:pPr>
    </w:lvl>
    <w:lvl w:ilvl="5" w:tplc="015A52FE" w:tentative="1">
      <w:start w:val="1"/>
      <w:numFmt w:val="lowerRoman"/>
      <w:lvlText w:val="%6."/>
      <w:lvlJc w:val="right"/>
      <w:pPr>
        <w:ind w:left="5596" w:hanging="180"/>
      </w:pPr>
    </w:lvl>
    <w:lvl w:ilvl="6" w:tplc="3B44FB2E" w:tentative="1">
      <w:start w:val="1"/>
      <w:numFmt w:val="decimal"/>
      <w:lvlText w:val="%7."/>
      <w:lvlJc w:val="left"/>
      <w:pPr>
        <w:ind w:left="6316" w:hanging="360"/>
      </w:pPr>
    </w:lvl>
    <w:lvl w:ilvl="7" w:tplc="B19414F0" w:tentative="1">
      <w:start w:val="1"/>
      <w:numFmt w:val="lowerLetter"/>
      <w:lvlText w:val="%8."/>
      <w:lvlJc w:val="left"/>
      <w:pPr>
        <w:ind w:left="7036" w:hanging="360"/>
      </w:pPr>
    </w:lvl>
    <w:lvl w:ilvl="8" w:tplc="AB320F94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8" w15:restartNumberingAfterBreak="0">
    <w:nsid w:val="3B562461"/>
    <w:multiLevelType w:val="hybridMultilevel"/>
    <w:tmpl w:val="89F040A2"/>
    <w:lvl w:ilvl="0" w:tplc="7A3252A6">
      <w:start w:val="1"/>
      <w:numFmt w:val="upperLetter"/>
      <w:lvlText w:val="%1."/>
      <w:lvlJc w:val="left"/>
      <w:pPr>
        <w:ind w:left="720" w:hanging="360"/>
      </w:pPr>
    </w:lvl>
    <w:lvl w:ilvl="1" w:tplc="2830163E" w:tentative="1">
      <w:start w:val="1"/>
      <w:numFmt w:val="lowerLetter"/>
      <w:lvlText w:val="%2."/>
      <w:lvlJc w:val="left"/>
      <w:pPr>
        <w:ind w:left="1440" w:hanging="360"/>
      </w:pPr>
    </w:lvl>
    <w:lvl w:ilvl="2" w:tplc="B2307ACC" w:tentative="1">
      <w:start w:val="1"/>
      <w:numFmt w:val="lowerRoman"/>
      <w:lvlText w:val="%3."/>
      <w:lvlJc w:val="right"/>
      <w:pPr>
        <w:ind w:left="2160" w:hanging="180"/>
      </w:pPr>
    </w:lvl>
    <w:lvl w:ilvl="3" w:tplc="57A60950" w:tentative="1">
      <w:start w:val="1"/>
      <w:numFmt w:val="decimal"/>
      <w:lvlText w:val="%4."/>
      <w:lvlJc w:val="left"/>
      <w:pPr>
        <w:ind w:left="2880" w:hanging="360"/>
      </w:pPr>
    </w:lvl>
    <w:lvl w:ilvl="4" w:tplc="8DE2AB2C" w:tentative="1">
      <w:start w:val="1"/>
      <w:numFmt w:val="lowerLetter"/>
      <w:lvlText w:val="%5."/>
      <w:lvlJc w:val="left"/>
      <w:pPr>
        <w:ind w:left="3600" w:hanging="360"/>
      </w:pPr>
    </w:lvl>
    <w:lvl w:ilvl="5" w:tplc="2ED4E014" w:tentative="1">
      <w:start w:val="1"/>
      <w:numFmt w:val="lowerRoman"/>
      <w:lvlText w:val="%6."/>
      <w:lvlJc w:val="right"/>
      <w:pPr>
        <w:ind w:left="4320" w:hanging="180"/>
      </w:pPr>
    </w:lvl>
    <w:lvl w:ilvl="6" w:tplc="165044AC" w:tentative="1">
      <w:start w:val="1"/>
      <w:numFmt w:val="decimal"/>
      <w:lvlText w:val="%7."/>
      <w:lvlJc w:val="left"/>
      <w:pPr>
        <w:ind w:left="5040" w:hanging="360"/>
      </w:pPr>
    </w:lvl>
    <w:lvl w:ilvl="7" w:tplc="E9E0E09A" w:tentative="1">
      <w:start w:val="1"/>
      <w:numFmt w:val="lowerLetter"/>
      <w:lvlText w:val="%8."/>
      <w:lvlJc w:val="left"/>
      <w:pPr>
        <w:ind w:left="5760" w:hanging="360"/>
      </w:pPr>
    </w:lvl>
    <w:lvl w:ilvl="8" w:tplc="EF3A35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8B48FD"/>
    <w:multiLevelType w:val="hybridMultilevel"/>
    <w:tmpl w:val="B4803B34"/>
    <w:lvl w:ilvl="0" w:tplc="AED22A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DD84C47E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786FF5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EE651C6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1A2CCD0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AE2433E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C7702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7C67ED2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78E750E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72F0ACC"/>
    <w:multiLevelType w:val="hybridMultilevel"/>
    <w:tmpl w:val="3BA4644A"/>
    <w:lvl w:ilvl="0" w:tplc="08982E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3CF0EE" w:tentative="1">
      <w:start w:val="1"/>
      <w:numFmt w:val="lowerLetter"/>
      <w:lvlText w:val="%2."/>
      <w:lvlJc w:val="left"/>
      <w:pPr>
        <w:ind w:left="1440" w:hanging="360"/>
      </w:pPr>
    </w:lvl>
    <w:lvl w:ilvl="2" w:tplc="5ED21D7C" w:tentative="1">
      <w:start w:val="1"/>
      <w:numFmt w:val="lowerRoman"/>
      <w:lvlText w:val="%3."/>
      <w:lvlJc w:val="right"/>
      <w:pPr>
        <w:ind w:left="2160" w:hanging="180"/>
      </w:pPr>
    </w:lvl>
    <w:lvl w:ilvl="3" w:tplc="74A8BE50" w:tentative="1">
      <w:start w:val="1"/>
      <w:numFmt w:val="decimal"/>
      <w:lvlText w:val="%4."/>
      <w:lvlJc w:val="left"/>
      <w:pPr>
        <w:ind w:left="2880" w:hanging="360"/>
      </w:pPr>
    </w:lvl>
    <w:lvl w:ilvl="4" w:tplc="A306C862" w:tentative="1">
      <w:start w:val="1"/>
      <w:numFmt w:val="lowerLetter"/>
      <w:lvlText w:val="%5."/>
      <w:lvlJc w:val="left"/>
      <w:pPr>
        <w:ind w:left="3600" w:hanging="360"/>
      </w:pPr>
    </w:lvl>
    <w:lvl w:ilvl="5" w:tplc="F692C674" w:tentative="1">
      <w:start w:val="1"/>
      <w:numFmt w:val="lowerRoman"/>
      <w:lvlText w:val="%6."/>
      <w:lvlJc w:val="right"/>
      <w:pPr>
        <w:ind w:left="4320" w:hanging="180"/>
      </w:pPr>
    </w:lvl>
    <w:lvl w:ilvl="6" w:tplc="DC6EEBEC" w:tentative="1">
      <w:start w:val="1"/>
      <w:numFmt w:val="decimal"/>
      <w:lvlText w:val="%7."/>
      <w:lvlJc w:val="left"/>
      <w:pPr>
        <w:ind w:left="5040" w:hanging="360"/>
      </w:pPr>
    </w:lvl>
    <w:lvl w:ilvl="7" w:tplc="73CA946E" w:tentative="1">
      <w:start w:val="1"/>
      <w:numFmt w:val="lowerLetter"/>
      <w:lvlText w:val="%8."/>
      <w:lvlJc w:val="left"/>
      <w:pPr>
        <w:ind w:left="5760" w:hanging="360"/>
      </w:pPr>
    </w:lvl>
    <w:lvl w:ilvl="8" w:tplc="C21644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565CF9"/>
    <w:multiLevelType w:val="multilevel"/>
    <w:tmpl w:val="DD5CCA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98364B8"/>
    <w:multiLevelType w:val="multilevel"/>
    <w:tmpl w:val="58423A54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70" w:hanging="57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b/>
      </w:rPr>
    </w:lvl>
  </w:abstractNum>
  <w:abstractNum w:abstractNumId="23" w15:restartNumberingAfterBreak="0">
    <w:nsid w:val="49C83BBB"/>
    <w:multiLevelType w:val="multilevel"/>
    <w:tmpl w:val="D8C22E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4" w15:restartNumberingAfterBreak="0">
    <w:nsid w:val="54964725"/>
    <w:multiLevelType w:val="hybridMultilevel"/>
    <w:tmpl w:val="0F78C07C"/>
    <w:lvl w:ilvl="0" w:tplc="8174B4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2E2898" w:tentative="1">
      <w:start w:val="1"/>
      <w:numFmt w:val="lowerLetter"/>
      <w:lvlText w:val="%2."/>
      <w:lvlJc w:val="left"/>
      <w:pPr>
        <w:ind w:left="1440" w:hanging="360"/>
      </w:pPr>
    </w:lvl>
    <w:lvl w:ilvl="2" w:tplc="AFF0154E" w:tentative="1">
      <w:start w:val="1"/>
      <w:numFmt w:val="lowerRoman"/>
      <w:lvlText w:val="%3."/>
      <w:lvlJc w:val="right"/>
      <w:pPr>
        <w:ind w:left="2160" w:hanging="180"/>
      </w:pPr>
    </w:lvl>
    <w:lvl w:ilvl="3" w:tplc="92A0A9DA" w:tentative="1">
      <w:start w:val="1"/>
      <w:numFmt w:val="decimal"/>
      <w:lvlText w:val="%4."/>
      <w:lvlJc w:val="left"/>
      <w:pPr>
        <w:ind w:left="2880" w:hanging="360"/>
      </w:pPr>
    </w:lvl>
    <w:lvl w:ilvl="4" w:tplc="9134FD22" w:tentative="1">
      <w:start w:val="1"/>
      <w:numFmt w:val="lowerLetter"/>
      <w:lvlText w:val="%5."/>
      <w:lvlJc w:val="left"/>
      <w:pPr>
        <w:ind w:left="3600" w:hanging="360"/>
      </w:pPr>
    </w:lvl>
    <w:lvl w:ilvl="5" w:tplc="9688637C" w:tentative="1">
      <w:start w:val="1"/>
      <w:numFmt w:val="lowerRoman"/>
      <w:lvlText w:val="%6."/>
      <w:lvlJc w:val="right"/>
      <w:pPr>
        <w:ind w:left="4320" w:hanging="180"/>
      </w:pPr>
    </w:lvl>
    <w:lvl w:ilvl="6" w:tplc="E8325078" w:tentative="1">
      <w:start w:val="1"/>
      <w:numFmt w:val="decimal"/>
      <w:lvlText w:val="%7."/>
      <w:lvlJc w:val="left"/>
      <w:pPr>
        <w:ind w:left="5040" w:hanging="360"/>
      </w:pPr>
    </w:lvl>
    <w:lvl w:ilvl="7" w:tplc="A150F7DC" w:tentative="1">
      <w:start w:val="1"/>
      <w:numFmt w:val="lowerLetter"/>
      <w:lvlText w:val="%8."/>
      <w:lvlJc w:val="left"/>
      <w:pPr>
        <w:ind w:left="5760" w:hanging="360"/>
      </w:pPr>
    </w:lvl>
    <w:lvl w:ilvl="8" w:tplc="4C3C33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37238F"/>
    <w:multiLevelType w:val="hybridMultilevel"/>
    <w:tmpl w:val="5096092C"/>
    <w:lvl w:ilvl="0" w:tplc="44561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30A08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66D1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9284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522D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C4D7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86A7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5256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8066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7A604C"/>
    <w:multiLevelType w:val="multilevel"/>
    <w:tmpl w:val="E5FC96AA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25228DB"/>
    <w:multiLevelType w:val="multilevel"/>
    <w:tmpl w:val="3412FC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3AF77CF"/>
    <w:multiLevelType w:val="hybridMultilevel"/>
    <w:tmpl w:val="2FCAB6DC"/>
    <w:lvl w:ilvl="0" w:tplc="98243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880E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9EE5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2484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6A1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F285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21E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064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7882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606891"/>
    <w:multiLevelType w:val="multilevel"/>
    <w:tmpl w:val="C16E1E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99D7668"/>
    <w:multiLevelType w:val="multilevel"/>
    <w:tmpl w:val="8DDA7120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1" w15:restartNumberingAfterBreak="0">
    <w:nsid w:val="6AFF786B"/>
    <w:multiLevelType w:val="multilevel"/>
    <w:tmpl w:val="389C01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2" w15:restartNumberingAfterBreak="0">
    <w:nsid w:val="6B043892"/>
    <w:multiLevelType w:val="multilevel"/>
    <w:tmpl w:val="60561F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lang w:val="ru-RU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3" w15:restartNumberingAfterBreak="0">
    <w:nsid w:val="7902071E"/>
    <w:multiLevelType w:val="hybridMultilevel"/>
    <w:tmpl w:val="5D2016D6"/>
    <w:lvl w:ilvl="0" w:tplc="20222574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442C9792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6AB8A42E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F920CCD8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78003A4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1B26DCD8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C66A45C4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D99E2C86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5D12066E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34" w15:restartNumberingAfterBreak="0">
    <w:nsid w:val="7E9F708C"/>
    <w:multiLevelType w:val="hybridMultilevel"/>
    <w:tmpl w:val="16B8D5C8"/>
    <w:lvl w:ilvl="0" w:tplc="D978904E">
      <w:start w:val="1"/>
      <w:numFmt w:val="lowerLetter"/>
      <w:lvlText w:val="%1)"/>
      <w:lvlJc w:val="left"/>
      <w:pPr>
        <w:ind w:left="1287" w:hanging="360"/>
      </w:pPr>
    </w:lvl>
    <w:lvl w:ilvl="1" w:tplc="77346068" w:tentative="1">
      <w:start w:val="1"/>
      <w:numFmt w:val="lowerLetter"/>
      <w:lvlText w:val="%2."/>
      <w:lvlJc w:val="left"/>
      <w:pPr>
        <w:ind w:left="2007" w:hanging="360"/>
      </w:pPr>
    </w:lvl>
    <w:lvl w:ilvl="2" w:tplc="E8ACB820" w:tentative="1">
      <w:start w:val="1"/>
      <w:numFmt w:val="lowerRoman"/>
      <w:lvlText w:val="%3."/>
      <w:lvlJc w:val="right"/>
      <w:pPr>
        <w:ind w:left="2727" w:hanging="180"/>
      </w:pPr>
    </w:lvl>
    <w:lvl w:ilvl="3" w:tplc="3D02D2EC" w:tentative="1">
      <w:start w:val="1"/>
      <w:numFmt w:val="decimal"/>
      <w:lvlText w:val="%4."/>
      <w:lvlJc w:val="left"/>
      <w:pPr>
        <w:ind w:left="3447" w:hanging="360"/>
      </w:pPr>
    </w:lvl>
    <w:lvl w:ilvl="4" w:tplc="66C2B88C" w:tentative="1">
      <w:start w:val="1"/>
      <w:numFmt w:val="lowerLetter"/>
      <w:lvlText w:val="%5."/>
      <w:lvlJc w:val="left"/>
      <w:pPr>
        <w:ind w:left="4167" w:hanging="360"/>
      </w:pPr>
    </w:lvl>
    <w:lvl w:ilvl="5" w:tplc="71AE883E" w:tentative="1">
      <w:start w:val="1"/>
      <w:numFmt w:val="lowerRoman"/>
      <w:lvlText w:val="%6."/>
      <w:lvlJc w:val="right"/>
      <w:pPr>
        <w:ind w:left="4887" w:hanging="180"/>
      </w:pPr>
    </w:lvl>
    <w:lvl w:ilvl="6" w:tplc="220A3E8C" w:tentative="1">
      <w:start w:val="1"/>
      <w:numFmt w:val="decimal"/>
      <w:lvlText w:val="%7."/>
      <w:lvlJc w:val="left"/>
      <w:pPr>
        <w:ind w:left="5607" w:hanging="360"/>
      </w:pPr>
    </w:lvl>
    <w:lvl w:ilvl="7" w:tplc="DB061F52" w:tentative="1">
      <w:start w:val="1"/>
      <w:numFmt w:val="lowerLetter"/>
      <w:lvlText w:val="%8."/>
      <w:lvlJc w:val="left"/>
      <w:pPr>
        <w:ind w:left="6327" w:hanging="360"/>
      </w:pPr>
    </w:lvl>
    <w:lvl w:ilvl="8" w:tplc="00E244F2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410856286">
    <w:abstractNumId w:val="32"/>
  </w:num>
  <w:num w:numId="2" w16cid:durableId="2016376375">
    <w:abstractNumId w:val="16"/>
  </w:num>
  <w:num w:numId="3" w16cid:durableId="274487959">
    <w:abstractNumId w:val="4"/>
  </w:num>
  <w:num w:numId="4" w16cid:durableId="411317931">
    <w:abstractNumId w:val="26"/>
  </w:num>
  <w:num w:numId="5" w16cid:durableId="1008142923">
    <w:abstractNumId w:val="22"/>
  </w:num>
  <w:num w:numId="6" w16cid:durableId="82727146">
    <w:abstractNumId w:val="15"/>
  </w:num>
  <w:num w:numId="7" w16cid:durableId="240916811">
    <w:abstractNumId w:val="9"/>
  </w:num>
  <w:num w:numId="8" w16cid:durableId="1305238478">
    <w:abstractNumId w:val="2"/>
  </w:num>
  <w:num w:numId="9" w16cid:durableId="1879659196">
    <w:abstractNumId w:val="1"/>
    <w:lvlOverride w:ilvl="0">
      <w:startOverride w:val="1"/>
    </w:lvlOverride>
  </w:num>
  <w:num w:numId="10" w16cid:durableId="58066676">
    <w:abstractNumId w:val="31"/>
  </w:num>
  <w:num w:numId="11" w16cid:durableId="1307004979">
    <w:abstractNumId w:val="5"/>
  </w:num>
  <w:num w:numId="12" w16cid:durableId="821193776">
    <w:abstractNumId w:val="23"/>
  </w:num>
  <w:num w:numId="13" w16cid:durableId="6059703">
    <w:abstractNumId w:val="0"/>
    <w:lvlOverride w:ilvl="0">
      <w:startOverride w:val="1"/>
    </w:lvlOverride>
  </w:num>
  <w:num w:numId="14" w16cid:durableId="178661217">
    <w:abstractNumId w:val="33"/>
  </w:num>
  <w:num w:numId="15" w16cid:durableId="1980333242">
    <w:abstractNumId w:val="6"/>
  </w:num>
  <w:num w:numId="16" w16cid:durableId="936672331">
    <w:abstractNumId w:val="3"/>
  </w:num>
  <w:num w:numId="17" w16cid:durableId="2092121426">
    <w:abstractNumId w:val="7"/>
  </w:num>
  <w:num w:numId="18" w16cid:durableId="559095233">
    <w:abstractNumId w:val="18"/>
  </w:num>
  <w:num w:numId="19" w16cid:durableId="1572037294">
    <w:abstractNumId w:val="24"/>
  </w:num>
  <w:num w:numId="20" w16cid:durableId="632322874">
    <w:abstractNumId w:val="20"/>
  </w:num>
  <w:num w:numId="21" w16cid:durableId="394931059">
    <w:abstractNumId w:val="29"/>
  </w:num>
  <w:num w:numId="22" w16cid:durableId="2129009082">
    <w:abstractNumId w:val="27"/>
  </w:num>
  <w:num w:numId="23" w16cid:durableId="887687981">
    <w:abstractNumId w:val="25"/>
  </w:num>
  <w:num w:numId="24" w16cid:durableId="1638300514">
    <w:abstractNumId w:val="8"/>
  </w:num>
  <w:num w:numId="25" w16cid:durableId="223299834">
    <w:abstractNumId w:val="14"/>
  </w:num>
  <w:num w:numId="26" w16cid:durableId="988171946">
    <w:abstractNumId w:val="17"/>
  </w:num>
  <w:num w:numId="27" w16cid:durableId="652369103">
    <w:abstractNumId w:val="30"/>
  </w:num>
  <w:num w:numId="28" w16cid:durableId="710426518">
    <w:abstractNumId w:val="19"/>
  </w:num>
  <w:num w:numId="29" w16cid:durableId="500893943">
    <w:abstractNumId w:val="10"/>
  </w:num>
  <w:num w:numId="30" w16cid:durableId="1235166559">
    <w:abstractNumId w:val="1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3031115">
    <w:abstractNumId w:val="28"/>
  </w:num>
  <w:num w:numId="32" w16cid:durableId="862786176">
    <w:abstractNumId w:val="11"/>
  </w:num>
  <w:num w:numId="33" w16cid:durableId="1723141321">
    <w:abstractNumId w:val="21"/>
  </w:num>
  <w:num w:numId="34" w16cid:durableId="1111123018">
    <w:abstractNumId w:val="34"/>
  </w:num>
  <w:num w:numId="35" w16cid:durableId="3001165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24A"/>
    <w:rsid w:val="00004CF8"/>
    <w:rsid w:val="00015E7A"/>
    <w:rsid w:val="00042E08"/>
    <w:rsid w:val="000458FA"/>
    <w:rsid w:val="000466C4"/>
    <w:rsid w:val="0004748A"/>
    <w:rsid w:val="00062993"/>
    <w:rsid w:val="00065AFB"/>
    <w:rsid w:val="000667FE"/>
    <w:rsid w:val="00087303"/>
    <w:rsid w:val="000959EF"/>
    <w:rsid w:val="000B6928"/>
    <w:rsid w:val="000D0837"/>
    <w:rsid w:val="00115A64"/>
    <w:rsid w:val="00124AA5"/>
    <w:rsid w:val="00150856"/>
    <w:rsid w:val="00173EB3"/>
    <w:rsid w:val="001A5EC0"/>
    <w:rsid w:val="001D1374"/>
    <w:rsid w:val="001D7985"/>
    <w:rsid w:val="001E5F45"/>
    <w:rsid w:val="001E636F"/>
    <w:rsid w:val="001F4F90"/>
    <w:rsid w:val="00203366"/>
    <w:rsid w:val="00214C65"/>
    <w:rsid w:val="00255411"/>
    <w:rsid w:val="00272CE1"/>
    <w:rsid w:val="00273A63"/>
    <w:rsid w:val="002925EC"/>
    <w:rsid w:val="002935BB"/>
    <w:rsid w:val="002A3355"/>
    <w:rsid w:val="002B671A"/>
    <w:rsid w:val="002F6C71"/>
    <w:rsid w:val="002F771D"/>
    <w:rsid w:val="00301EA7"/>
    <w:rsid w:val="00304C47"/>
    <w:rsid w:val="003202BC"/>
    <w:rsid w:val="003223D6"/>
    <w:rsid w:val="0032451A"/>
    <w:rsid w:val="003B6F37"/>
    <w:rsid w:val="003F3302"/>
    <w:rsid w:val="004140B3"/>
    <w:rsid w:val="00415178"/>
    <w:rsid w:val="004203C1"/>
    <w:rsid w:val="004371DC"/>
    <w:rsid w:val="00441E28"/>
    <w:rsid w:val="00466465"/>
    <w:rsid w:val="00481028"/>
    <w:rsid w:val="004A16E1"/>
    <w:rsid w:val="004B4B39"/>
    <w:rsid w:val="004B796C"/>
    <w:rsid w:val="004F7B4E"/>
    <w:rsid w:val="005107DA"/>
    <w:rsid w:val="005160FA"/>
    <w:rsid w:val="00533B59"/>
    <w:rsid w:val="00566B58"/>
    <w:rsid w:val="005678D4"/>
    <w:rsid w:val="005715AE"/>
    <w:rsid w:val="005910CA"/>
    <w:rsid w:val="005A2490"/>
    <w:rsid w:val="005A3466"/>
    <w:rsid w:val="005B2751"/>
    <w:rsid w:val="00604294"/>
    <w:rsid w:val="00626E6A"/>
    <w:rsid w:val="00672ED3"/>
    <w:rsid w:val="00673FCC"/>
    <w:rsid w:val="00695159"/>
    <w:rsid w:val="006A7EF7"/>
    <w:rsid w:val="006B17C7"/>
    <w:rsid w:val="006B3850"/>
    <w:rsid w:val="006B5A5B"/>
    <w:rsid w:val="006C028D"/>
    <w:rsid w:val="006E2514"/>
    <w:rsid w:val="006E61BA"/>
    <w:rsid w:val="006E6F89"/>
    <w:rsid w:val="006F1137"/>
    <w:rsid w:val="006F65F2"/>
    <w:rsid w:val="0071269F"/>
    <w:rsid w:val="00725E9F"/>
    <w:rsid w:val="00735744"/>
    <w:rsid w:val="00741962"/>
    <w:rsid w:val="00746F74"/>
    <w:rsid w:val="007B4202"/>
    <w:rsid w:val="007F22A0"/>
    <w:rsid w:val="008006D0"/>
    <w:rsid w:val="008233D4"/>
    <w:rsid w:val="00831B21"/>
    <w:rsid w:val="00847CC4"/>
    <w:rsid w:val="0087693A"/>
    <w:rsid w:val="008856AC"/>
    <w:rsid w:val="00887B10"/>
    <w:rsid w:val="00891565"/>
    <w:rsid w:val="008924E2"/>
    <w:rsid w:val="00893AEF"/>
    <w:rsid w:val="008A406B"/>
    <w:rsid w:val="008D1311"/>
    <w:rsid w:val="00900EB7"/>
    <w:rsid w:val="009020A0"/>
    <w:rsid w:val="0091078D"/>
    <w:rsid w:val="0091554F"/>
    <w:rsid w:val="009238C6"/>
    <w:rsid w:val="009266AD"/>
    <w:rsid w:val="00927167"/>
    <w:rsid w:val="00930035"/>
    <w:rsid w:val="0093310F"/>
    <w:rsid w:val="00943545"/>
    <w:rsid w:val="00962A49"/>
    <w:rsid w:val="00967D4F"/>
    <w:rsid w:val="009764DF"/>
    <w:rsid w:val="0098395F"/>
    <w:rsid w:val="009A43DD"/>
    <w:rsid w:val="009A570A"/>
    <w:rsid w:val="009B5AEE"/>
    <w:rsid w:val="009D2D9F"/>
    <w:rsid w:val="009D488C"/>
    <w:rsid w:val="009E3823"/>
    <w:rsid w:val="009F1453"/>
    <w:rsid w:val="00A242AC"/>
    <w:rsid w:val="00A25C69"/>
    <w:rsid w:val="00A53DF0"/>
    <w:rsid w:val="00A54FB6"/>
    <w:rsid w:val="00A71F7E"/>
    <w:rsid w:val="00A753E4"/>
    <w:rsid w:val="00A76832"/>
    <w:rsid w:val="00A952D5"/>
    <w:rsid w:val="00AC7F82"/>
    <w:rsid w:val="00AE6000"/>
    <w:rsid w:val="00B03C42"/>
    <w:rsid w:val="00B10990"/>
    <w:rsid w:val="00B34D84"/>
    <w:rsid w:val="00B36EF7"/>
    <w:rsid w:val="00B53CB4"/>
    <w:rsid w:val="00B5634F"/>
    <w:rsid w:val="00B635D6"/>
    <w:rsid w:val="00B72E7E"/>
    <w:rsid w:val="00B82309"/>
    <w:rsid w:val="00B83DFD"/>
    <w:rsid w:val="00B86CA5"/>
    <w:rsid w:val="00B90557"/>
    <w:rsid w:val="00B96078"/>
    <w:rsid w:val="00BB57CE"/>
    <w:rsid w:val="00BE5E32"/>
    <w:rsid w:val="00BF56EF"/>
    <w:rsid w:val="00C00B65"/>
    <w:rsid w:val="00C35B1A"/>
    <w:rsid w:val="00C4505E"/>
    <w:rsid w:val="00C57B96"/>
    <w:rsid w:val="00C83CF5"/>
    <w:rsid w:val="00CA4534"/>
    <w:rsid w:val="00CB013C"/>
    <w:rsid w:val="00CB27D8"/>
    <w:rsid w:val="00CB63B5"/>
    <w:rsid w:val="00CB6F3F"/>
    <w:rsid w:val="00CE1925"/>
    <w:rsid w:val="00CE33E2"/>
    <w:rsid w:val="00D2173A"/>
    <w:rsid w:val="00D260B7"/>
    <w:rsid w:val="00D47120"/>
    <w:rsid w:val="00D518CF"/>
    <w:rsid w:val="00D74827"/>
    <w:rsid w:val="00D95A3C"/>
    <w:rsid w:val="00DA0211"/>
    <w:rsid w:val="00DA6D2A"/>
    <w:rsid w:val="00E03058"/>
    <w:rsid w:val="00E15873"/>
    <w:rsid w:val="00E35E28"/>
    <w:rsid w:val="00E35F6A"/>
    <w:rsid w:val="00E46FBA"/>
    <w:rsid w:val="00E52576"/>
    <w:rsid w:val="00E57081"/>
    <w:rsid w:val="00EA6789"/>
    <w:rsid w:val="00EB4201"/>
    <w:rsid w:val="00EC2B42"/>
    <w:rsid w:val="00EC50FF"/>
    <w:rsid w:val="00ED2AB1"/>
    <w:rsid w:val="00EE424A"/>
    <w:rsid w:val="00EF3D2C"/>
    <w:rsid w:val="00F03BDC"/>
    <w:rsid w:val="00F0477E"/>
    <w:rsid w:val="00F1535C"/>
    <w:rsid w:val="00F20472"/>
    <w:rsid w:val="00F20C1E"/>
    <w:rsid w:val="00F26A3A"/>
    <w:rsid w:val="00F26D48"/>
    <w:rsid w:val="00F279E9"/>
    <w:rsid w:val="00F57C92"/>
    <w:rsid w:val="00F72FBF"/>
    <w:rsid w:val="00F92592"/>
    <w:rsid w:val="00F9515F"/>
    <w:rsid w:val="00FE2220"/>
    <w:rsid w:val="00FF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DA694"/>
  <w15:chartTrackingRefBased/>
  <w15:docId w15:val="{68762A7B-8EEF-474E-95CF-5E835B80C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24A"/>
  </w:style>
  <w:style w:type="paragraph" w:styleId="20">
    <w:name w:val="heading 2"/>
    <w:basedOn w:val="a"/>
    <w:next w:val="a"/>
    <w:link w:val="21"/>
    <w:qFormat/>
    <w:rsid w:val="0091554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iCs/>
      <w:color w:val="FF0000"/>
      <w:sz w:val="20"/>
      <w:szCs w:val="20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B53C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,UL"/>
    <w:basedOn w:val="a"/>
    <w:link w:val="a4"/>
    <w:uiPriority w:val="34"/>
    <w:qFormat/>
    <w:rsid w:val="00EE424A"/>
    <w:pPr>
      <w:ind w:left="720"/>
      <w:contextualSpacing/>
    </w:pPr>
    <w:rPr>
      <w:lang w:val="en-US"/>
    </w:rPr>
  </w:style>
  <w:style w:type="table" w:styleId="a5">
    <w:name w:val="Table Grid"/>
    <w:basedOn w:val="a1"/>
    <w:uiPriority w:val="39"/>
    <w:rsid w:val="00EE4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EE424A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EE424A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EE424A"/>
    <w:rPr>
      <w:vertAlign w:val="superscript"/>
    </w:rPr>
  </w:style>
  <w:style w:type="character" w:styleId="a9">
    <w:name w:val="Placeholder Text"/>
    <w:basedOn w:val="a0"/>
    <w:uiPriority w:val="99"/>
    <w:semiHidden/>
    <w:rsid w:val="008D1311"/>
    <w:rPr>
      <w:color w:val="808080"/>
    </w:rPr>
  </w:style>
  <w:style w:type="paragraph" w:styleId="22">
    <w:name w:val="Body Text 2"/>
    <w:basedOn w:val="a"/>
    <w:link w:val="23"/>
    <w:rsid w:val="00B36EF7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B36EF7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rsid w:val="00B36EF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ab">
    <w:name w:val="Верхний колонтитул Знак"/>
    <w:basedOn w:val="a0"/>
    <w:link w:val="aa"/>
    <w:rsid w:val="00B36EF7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c">
    <w:name w:val="annotation reference"/>
    <w:uiPriority w:val="99"/>
    <w:rsid w:val="00943545"/>
    <w:rPr>
      <w:sz w:val="16"/>
      <w:szCs w:val="16"/>
    </w:rPr>
  </w:style>
  <w:style w:type="paragraph" w:styleId="2">
    <w:name w:val="List Bullet 2"/>
    <w:basedOn w:val="a"/>
    <w:autoRedefine/>
    <w:rsid w:val="00943545"/>
    <w:pPr>
      <w:numPr>
        <w:numId w:val="8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3">
    <w:name w:val="List Number 3"/>
    <w:basedOn w:val="a"/>
    <w:rsid w:val="00943545"/>
    <w:pPr>
      <w:numPr>
        <w:numId w:val="9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32">
    <w:name w:val="Body Text 3"/>
    <w:basedOn w:val="a"/>
    <w:link w:val="33"/>
    <w:uiPriority w:val="99"/>
    <w:semiHidden/>
    <w:unhideWhenUsed/>
    <w:rsid w:val="00B10990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B10990"/>
    <w:rPr>
      <w:sz w:val="16"/>
      <w:szCs w:val="16"/>
    </w:rPr>
  </w:style>
  <w:style w:type="paragraph" w:styleId="5">
    <w:name w:val="List Number 5"/>
    <w:basedOn w:val="a"/>
    <w:rsid w:val="00B10990"/>
    <w:pPr>
      <w:numPr>
        <w:numId w:val="1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d">
    <w:name w:val="Hyperlink"/>
    <w:rsid w:val="00B10990"/>
    <w:rPr>
      <w:color w:val="0000FF"/>
      <w:u w:val="single"/>
    </w:rPr>
  </w:style>
  <w:style w:type="paragraph" w:styleId="ae">
    <w:name w:val="Block Text"/>
    <w:basedOn w:val="a"/>
    <w:rsid w:val="006E6F89"/>
    <w:pPr>
      <w:spacing w:after="0" w:line="240" w:lineRule="auto"/>
      <w:ind w:left="567" w:right="-1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af">
    <w:name w:val="Title"/>
    <w:basedOn w:val="a"/>
    <w:link w:val="af0"/>
    <w:qFormat/>
    <w:rsid w:val="006E6F89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Заголовок Знак"/>
    <w:basedOn w:val="a0"/>
    <w:link w:val="af"/>
    <w:rsid w:val="006E6F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1">
    <w:name w:val="Îáû÷íûé"/>
    <w:rsid w:val="006E6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91554F"/>
    <w:rPr>
      <w:rFonts w:ascii="Times New Roman" w:eastAsia="Times New Roman" w:hAnsi="Times New Roman" w:cs="Times New Roman"/>
      <w:b/>
      <w:i/>
      <w:iCs/>
      <w:color w:val="FF0000"/>
      <w:sz w:val="20"/>
      <w:szCs w:val="20"/>
    </w:rPr>
  </w:style>
  <w:style w:type="paragraph" w:styleId="af2">
    <w:name w:val="annotation text"/>
    <w:basedOn w:val="a"/>
    <w:link w:val="af3"/>
    <w:semiHidden/>
    <w:rsid w:val="009155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91554F"/>
    <w:rPr>
      <w:rFonts w:ascii="Times New Roman" w:eastAsia="Times New Roman" w:hAnsi="Times New Roman" w:cs="Times New Roman"/>
      <w:sz w:val="20"/>
      <w:szCs w:val="20"/>
    </w:rPr>
  </w:style>
  <w:style w:type="paragraph" w:styleId="af4">
    <w:name w:val="Normal (Web)"/>
    <w:basedOn w:val="a"/>
    <w:uiPriority w:val="99"/>
    <w:unhideWhenUsed/>
    <w:rsid w:val="00915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9155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91554F"/>
    <w:rPr>
      <w:rFonts w:ascii="Segoe UI" w:hAnsi="Segoe UI" w:cs="Segoe UI"/>
      <w:sz w:val="18"/>
      <w:szCs w:val="18"/>
    </w:rPr>
  </w:style>
  <w:style w:type="paragraph" w:styleId="af7">
    <w:name w:val="No Spacing"/>
    <w:uiPriority w:val="1"/>
    <w:qFormat/>
    <w:rsid w:val="00B635D6"/>
    <w:pPr>
      <w:spacing w:after="0" w:line="240" w:lineRule="auto"/>
    </w:pPr>
    <w:rPr>
      <w:rFonts w:eastAsiaTheme="minorEastAsia"/>
      <w:lang w:eastAsia="ru-RU"/>
    </w:rPr>
  </w:style>
  <w:style w:type="paragraph" w:styleId="af8">
    <w:name w:val="annotation subject"/>
    <w:basedOn w:val="af2"/>
    <w:next w:val="af2"/>
    <w:link w:val="af9"/>
    <w:uiPriority w:val="99"/>
    <w:semiHidden/>
    <w:unhideWhenUsed/>
    <w:rsid w:val="008A406B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f9">
    <w:name w:val="Тема примечания Знак"/>
    <w:basedOn w:val="af3"/>
    <w:link w:val="af8"/>
    <w:uiPriority w:val="99"/>
    <w:semiHidden/>
    <w:rsid w:val="008A406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31">
    <w:name w:val="Заголовок 3 Знак"/>
    <w:basedOn w:val="a0"/>
    <w:link w:val="30"/>
    <w:rsid w:val="00B53CB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4">
    <w:name w:val="Абзац списка Знак"/>
    <w:aliases w:val="1 Знак,UL Знак"/>
    <w:link w:val="a3"/>
    <w:uiPriority w:val="34"/>
    <w:locked/>
    <w:rsid w:val="00B53CB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4E68F-CC18-42BE-8424-D20A467E7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1171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4</cp:revision>
  <dcterms:created xsi:type="dcterms:W3CDTF">2023-09-14T09:47:00Z</dcterms:created>
  <dcterms:modified xsi:type="dcterms:W3CDTF">2023-09-15T07:36:00Z</dcterms:modified>
</cp:coreProperties>
</file>